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Autopoprawka Nr 1 Prezydenta Miasta Racibórz z dnia 23.04.2026 r.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do projektu Uchwały Rady Miasta Racibórz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 sprawie zmiany budżetu miasta na 2026 r.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Zmienia się uchwałę budżetową na 2026 r. w ten sposób, że:</w:t>
      </w:r>
    </w:p>
    <w:p>
      <w:pPr>
        <w:pStyle w:val="ListParagraph"/>
        <w:numPr>
          <w:ilvl w:val="0"/>
          <w:numId w:val="9"/>
        </w:numPr>
        <w:spacing w:lineRule="auto" w:line="276" w:before="240" w:after="1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Zmienia się plan dochodów na 2026 r.:</w:t>
      </w:r>
    </w:p>
    <w:p>
      <w:pPr>
        <w:pStyle w:val="ListParagraph"/>
        <w:spacing w:lineRule="auto" w:line="276" w:before="240" w:after="160"/>
        <w:ind w:start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276" w:before="240" w:after="0"/>
        <w:contextualSpacing/>
        <w:jc w:val="both"/>
        <w:rPr>
          <w:rFonts w:ascii="Times New Roman" w:hAnsi="Times New Roman" w:eastAsia="TimesNewRomanPSMT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w </w:t>
      </w:r>
      <w:bookmarkStart w:id="0" w:name="_GoBack"/>
      <w:bookmarkEnd w:id="0"/>
      <w:r>
        <w:rPr>
          <w:rFonts w:cs="Times New Roman" w:ascii="Times New Roman" w:hAnsi="Times New Roman"/>
          <w:bCs/>
          <w:sz w:val="24"/>
          <w:szCs w:val="24"/>
        </w:rPr>
        <w:t xml:space="preserve">dziale </w:t>
      </w:r>
      <w:r>
        <w:rPr>
          <w:rFonts w:eastAsia="TimesNewRomanPSMT" w:cs="Times New Roman" w:ascii="Times New Roman" w:hAnsi="Times New Roman"/>
          <w:sz w:val="24"/>
          <w:szCs w:val="24"/>
        </w:rPr>
        <w:t xml:space="preserve">750 – zwiększenie dochodów o kwotę </w:t>
      </w:r>
      <w:r>
        <w:rPr>
          <w:rFonts w:eastAsia="TimesNewRomanPSMT" w:cs="Times New Roman" w:ascii="Times New Roman" w:hAnsi="Times New Roman"/>
          <w:b/>
          <w:sz w:val="24"/>
          <w:szCs w:val="24"/>
        </w:rPr>
        <w:t xml:space="preserve">30 000,00 zł </w:t>
      </w:r>
      <w:r>
        <w:rPr>
          <w:rFonts w:eastAsia="TimesNewRomanPSMT" w:cs="Times New Roman" w:ascii="Times New Roman" w:hAnsi="Times New Roman"/>
          <w:sz w:val="24"/>
          <w:szCs w:val="24"/>
        </w:rPr>
        <w:t xml:space="preserve">w zadaniu </w:t>
        <w:br/>
      </w:r>
      <w:r>
        <w:rPr>
          <w:rFonts w:eastAsia="TimesNewRomanPSMT" w:cs="Times New Roman" w:ascii="Times New Roman" w:hAnsi="Times New Roman"/>
          <w:i/>
          <w:sz w:val="24"/>
          <w:szCs w:val="24"/>
        </w:rPr>
        <w:t>26-035</w:t>
      </w:r>
      <w:r>
        <w:rPr>
          <w:rFonts w:eastAsia="TimesNewRomanPSMT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eastAsia="TimesNewRomanPSMT" w:cs="Times New Roman" w:ascii="Times New Roman" w:hAnsi="Times New Roman"/>
          <w:i/>
          <w:sz w:val="24"/>
          <w:szCs w:val="24"/>
        </w:rPr>
        <w:t xml:space="preserve">Postawmy na klimat </w:t>
      </w:r>
      <w:r>
        <w:rPr>
          <w:rFonts w:eastAsia="TimesNewRomanPSMT" w:cs="Times New Roman" w:ascii="Times New Roman" w:hAnsi="Times New Roman"/>
          <w:sz w:val="24"/>
          <w:szCs w:val="24"/>
        </w:rPr>
        <w:t>– darowizna celowa z programu InPost for Cities,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276" w:before="240" w:after="0"/>
        <w:contextualSpacing/>
        <w:jc w:val="both"/>
        <w:rPr>
          <w:rFonts w:ascii="Times New Roman" w:hAnsi="Times New Roman" w:eastAsia="TimesNewRomanPSMT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w dziale </w:t>
      </w:r>
      <w:r>
        <w:rPr>
          <w:rFonts w:eastAsia="TimesNewRomanPSMT" w:cs="Times New Roman" w:ascii="Times New Roman" w:hAnsi="Times New Roman"/>
          <w:sz w:val="24"/>
          <w:szCs w:val="24"/>
        </w:rPr>
        <w:t xml:space="preserve">754 – zwiększenie dochodów o kwotę </w:t>
      </w:r>
      <w:r>
        <w:rPr>
          <w:rFonts w:eastAsia="TimesNewRomanPSMT" w:cs="Times New Roman" w:ascii="Times New Roman" w:hAnsi="Times New Roman"/>
          <w:b/>
          <w:sz w:val="24"/>
          <w:szCs w:val="24"/>
        </w:rPr>
        <w:t xml:space="preserve">6 512,00 zł </w:t>
      </w:r>
      <w:r>
        <w:rPr>
          <w:rFonts w:eastAsia="TimesNewRomanPSMT" w:cs="Times New Roman" w:ascii="Times New Roman" w:hAnsi="Times New Roman"/>
          <w:sz w:val="24"/>
          <w:szCs w:val="24"/>
        </w:rPr>
        <w:t xml:space="preserve">w zadaniu </w:t>
        <w:br/>
      </w:r>
      <w:r>
        <w:rPr>
          <w:rFonts w:eastAsia="TimesNewRomanPSMT" w:cs="Times New Roman" w:ascii="Times New Roman" w:hAnsi="Times New Roman"/>
          <w:i/>
          <w:sz w:val="24"/>
          <w:szCs w:val="24"/>
        </w:rPr>
        <w:t xml:space="preserve">00-175 Odszkodowania z tytułu ubezpieczeń – SM </w:t>
      </w:r>
      <w:r>
        <w:rPr>
          <w:rFonts w:eastAsia="TimesNewRomanPSMT" w:cs="Times New Roman" w:ascii="Times New Roman" w:hAnsi="Times New Roman"/>
          <w:sz w:val="24"/>
          <w:szCs w:val="24"/>
        </w:rPr>
        <w:t xml:space="preserve">– wypłata odszkodowania z tytułu likwidacji szkody dotyczącej pojazdu Dacia Duster nr rej. SRCCF60, 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276" w:before="240" w:after="0"/>
        <w:contextualSpacing/>
        <w:jc w:val="both"/>
        <w:rPr>
          <w:rFonts w:ascii="Times New Roman" w:hAnsi="Times New Roman" w:eastAsia="TimesNewRomanPSMT" w:cs="Times New Roman"/>
          <w:i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w dziale </w:t>
      </w:r>
      <w:r>
        <w:rPr>
          <w:rFonts w:eastAsia="TimesNewRomanPSMT" w:cs="Times New Roman" w:ascii="Times New Roman" w:hAnsi="Times New Roman"/>
          <w:sz w:val="24"/>
          <w:szCs w:val="24"/>
        </w:rPr>
        <w:t xml:space="preserve">754 – zwiększenie dochodów o kwotę </w:t>
      </w:r>
      <w:r>
        <w:rPr>
          <w:rFonts w:eastAsia="TimesNewRomanPSMT" w:cs="Times New Roman" w:ascii="Times New Roman" w:hAnsi="Times New Roman"/>
          <w:b/>
          <w:sz w:val="24"/>
          <w:szCs w:val="24"/>
        </w:rPr>
        <w:t xml:space="preserve">375,00 zł </w:t>
      </w:r>
      <w:r>
        <w:rPr>
          <w:rFonts w:eastAsia="TimesNewRomanPSMT" w:cs="Times New Roman" w:ascii="Times New Roman" w:hAnsi="Times New Roman"/>
          <w:sz w:val="24"/>
          <w:szCs w:val="24"/>
        </w:rPr>
        <w:t xml:space="preserve">w zadaniu </w:t>
        <w:br/>
      </w:r>
      <w:r>
        <w:rPr>
          <w:rFonts w:eastAsia="TimesNewRomanPSMT" w:cs="Times New Roman" w:ascii="Times New Roman" w:hAnsi="Times New Roman"/>
          <w:i/>
          <w:sz w:val="24"/>
          <w:szCs w:val="24"/>
        </w:rPr>
        <w:t xml:space="preserve">00-281 Różne dochody </w:t>
      </w:r>
      <w:r>
        <w:rPr>
          <w:rFonts w:eastAsia="TimesNewRomanPSMT" w:cs="Times New Roman" w:ascii="Times New Roman" w:hAnsi="Times New Roman"/>
          <w:sz w:val="24"/>
          <w:szCs w:val="24"/>
        </w:rPr>
        <w:t xml:space="preserve">– nota księgowa dotycząca umundurowania pracownika Straży Miejskiej. </w:t>
      </w:r>
    </w:p>
    <w:p>
      <w:pPr>
        <w:pStyle w:val="ListParagraph"/>
        <w:suppressAutoHyphens w:val="true"/>
        <w:spacing w:lineRule="auto" w:line="276" w:before="240" w:after="0"/>
        <w:contextualSpacing/>
        <w:jc w:val="both"/>
        <w:rPr>
          <w:rFonts w:ascii="Times New Roman" w:hAnsi="Times New Roman" w:eastAsia="TimesNewRomanPSMT" w:cs="Times New Roman"/>
          <w:i/>
          <w:sz w:val="24"/>
          <w:szCs w:val="24"/>
        </w:rPr>
      </w:pPr>
      <w:r>
        <w:rPr>
          <w:rFonts w:eastAsia="TimesNewRomanPSMT" w:cs="Times New Roman" w:ascii="Times New Roman" w:hAnsi="Times New Roman"/>
          <w:i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76" w:before="240"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Zmienia się plan wydatków na 2026 r.:</w:t>
      </w:r>
    </w:p>
    <w:p>
      <w:pPr>
        <w:pStyle w:val="ListParagraph"/>
        <w:suppressAutoHyphens w:val="true"/>
        <w:spacing w:lineRule="auto" w:line="276" w:before="240"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76" w:before="240" w:after="0"/>
        <w:contextualSpacing/>
        <w:jc w:val="both"/>
        <w:rPr>
          <w:rFonts w:ascii="Times New Roman" w:hAnsi="Times New Roman" w:eastAsia="TimesNewRomanPSMT" w:cs="Times New Roman"/>
          <w:i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w rozdziale 01008</w:t>
      </w:r>
      <w:r>
        <w:rPr>
          <w:rFonts w:eastAsia="TimesNewRomanPSMT" w:cs="Times New Roman" w:ascii="Times New Roman" w:hAnsi="Times New Roman"/>
          <w:sz w:val="24"/>
          <w:szCs w:val="24"/>
        </w:rPr>
        <w:t xml:space="preserve"> – zmniejszenie wydatków o kwotę </w:t>
      </w:r>
      <w:r>
        <w:rPr>
          <w:rFonts w:eastAsia="TimesNewRomanPSMT" w:cs="Times New Roman" w:ascii="Times New Roman" w:hAnsi="Times New Roman"/>
          <w:b/>
          <w:sz w:val="24"/>
          <w:szCs w:val="24"/>
        </w:rPr>
        <w:t xml:space="preserve">55 000,00 zł </w:t>
      </w:r>
      <w:r>
        <w:rPr>
          <w:rFonts w:eastAsia="TimesNewRomanPSMT" w:cs="Times New Roman" w:ascii="Times New Roman" w:hAnsi="Times New Roman"/>
          <w:sz w:val="24"/>
          <w:szCs w:val="24"/>
        </w:rPr>
        <w:t>w zadaniu</w:t>
      </w:r>
      <w:r>
        <w:rPr>
          <w:rFonts w:cs="Times New Roman" w:ascii="Times New Roman" w:hAnsi="Times New Roman"/>
          <w:sz w:val="24"/>
          <w:szCs w:val="24"/>
        </w:rPr>
        <w:t xml:space="preserve"> </w:t>
        <w:br/>
      </w:r>
      <w:r>
        <w:rPr>
          <w:rFonts w:cs="Times New Roman" w:ascii="Times New Roman" w:hAnsi="Times New Roman"/>
          <w:i/>
          <w:sz w:val="24"/>
          <w:szCs w:val="24"/>
        </w:rPr>
        <w:t xml:space="preserve">00-278/OS Budowa i utrzymanie urządzeń melioracji </w:t>
      </w:r>
      <w:r>
        <w:rPr>
          <w:rFonts w:eastAsia="TimesNewRomanPSMT" w:cs="Times New Roman" w:ascii="Times New Roman" w:hAnsi="Times New Roman"/>
          <w:sz w:val="24"/>
          <w:szCs w:val="24"/>
        </w:rPr>
        <w:t>–</w:t>
      </w:r>
      <w:r>
        <w:rPr>
          <w:rFonts w:cs="Times New Roman" w:ascii="Times New Roman" w:hAnsi="Times New Roman"/>
          <w:i/>
          <w:sz w:val="24"/>
          <w:szCs w:val="24"/>
        </w:rPr>
        <w:t xml:space="preserve"> środowisko</w:t>
      </w:r>
      <w:r>
        <w:rPr>
          <w:rFonts w:eastAsia="TimesNewRomanPSMT" w:cs="Times New Roman" w:ascii="Times New Roman" w:hAnsi="Times New Roman"/>
          <w:sz w:val="24"/>
          <w:szCs w:val="24"/>
        </w:rPr>
        <w:t xml:space="preserve"> – przesunięcie środków,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76" w:before="240" w:after="0"/>
        <w:contextualSpacing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u w:val="none" w:color="000000"/>
          <w:lang w:eastAsia="pl-PL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w rozdziale 75095 </w:t>
      </w:r>
      <w:r>
        <w:rPr>
          <w:rFonts w:eastAsia="TimesNewRomanPSMT" w:cs="Times New Roman" w:ascii="Times New Roman" w:hAnsi="Times New Roman"/>
          <w:sz w:val="24"/>
          <w:szCs w:val="24"/>
        </w:rPr>
        <w:t xml:space="preserve">– zwiększenie wydatków o kwotę </w:t>
      </w:r>
      <w:r>
        <w:rPr>
          <w:rFonts w:eastAsia="TimesNewRomanPSMT" w:cs="Times New Roman" w:ascii="Times New Roman" w:hAnsi="Times New Roman"/>
          <w:b/>
          <w:sz w:val="24"/>
          <w:szCs w:val="24"/>
        </w:rPr>
        <w:t xml:space="preserve">2 000,00 zł </w:t>
      </w:r>
      <w:r>
        <w:rPr>
          <w:rFonts w:eastAsia="TimesNewRomanPSMT" w:cs="Times New Roman" w:ascii="Times New Roman" w:hAnsi="Times New Roman"/>
          <w:sz w:val="24"/>
          <w:szCs w:val="24"/>
        </w:rPr>
        <w:t>w zadaniu</w:t>
      </w:r>
      <w:r>
        <w:rPr>
          <w:rFonts w:cs="Times New Roman" w:ascii="Times New Roman" w:hAnsi="Times New Roman"/>
          <w:sz w:val="24"/>
          <w:szCs w:val="24"/>
        </w:rPr>
        <w:t xml:space="preserve"> </w:t>
        <w:br/>
      </w:r>
      <w:r>
        <w:rPr>
          <w:rFonts w:cs="Times New Roman" w:ascii="Times New Roman" w:hAnsi="Times New Roman"/>
          <w:i/>
          <w:sz w:val="24"/>
          <w:szCs w:val="24"/>
        </w:rPr>
        <w:t>26-035/RW  Postawmy na klimat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</w:rPr>
        <w:t xml:space="preserve"> </w:t>
      </w:r>
      <w:r>
        <w:rPr>
          <w:rFonts w:eastAsia="TimesNewRomanPSMT"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 xml:space="preserve"> działania promocyjne w ramach programu InPost for Cities, 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76" w:before="240" w:after="0"/>
        <w:contextualSpacing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u w:val="none" w:color="000000"/>
          <w:lang w:eastAsia="pl-PL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w rozdziale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</w:rPr>
        <w:t>75416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eastAsia="TimesNewRomanPSMT" w:cs="Times New Roman" w:ascii="Times New Roman" w:hAnsi="Times New Roman"/>
          <w:sz w:val="24"/>
          <w:szCs w:val="24"/>
        </w:rPr>
        <w:t xml:space="preserve">– zwiększenie wydatków o kwotę </w:t>
      </w:r>
      <w:r>
        <w:rPr>
          <w:rFonts w:eastAsia="TimesNewRomanPSMT" w:cs="Times New Roman" w:ascii="Times New Roman" w:hAnsi="Times New Roman"/>
          <w:b/>
          <w:sz w:val="24"/>
          <w:szCs w:val="24"/>
        </w:rPr>
        <w:t xml:space="preserve">6 887,00 zł </w:t>
      </w:r>
      <w:r>
        <w:rPr>
          <w:rFonts w:eastAsia="TimesNewRomanPSMT" w:cs="Times New Roman" w:ascii="Times New Roman" w:hAnsi="Times New Roman"/>
          <w:sz w:val="24"/>
          <w:szCs w:val="24"/>
        </w:rPr>
        <w:t>w zadaniu</w:t>
      </w:r>
      <w:r>
        <w:rPr>
          <w:rFonts w:cs="Times New Roman" w:ascii="Times New Roman" w:hAnsi="Times New Roman"/>
          <w:sz w:val="24"/>
          <w:szCs w:val="24"/>
        </w:rPr>
        <w:t xml:space="preserve"> </w:t>
        <w:br/>
      </w:r>
      <w:r>
        <w:rPr>
          <w:rFonts w:cs="Times New Roman" w:ascii="Times New Roman" w:hAnsi="Times New Roman"/>
          <w:i/>
          <w:sz w:val="24"/>
          <w:szCs w:val="24"/>
        </w:rPr>
        <w:t>00-030/SM Straż Miejska</w:t>
      </w:r>
      <w:r>
        <w:rPr>
          <w:rFonts w:cs="Times New Roman" w:ascii="Times New Roman" w:hAnsi="Times New Roman"/>
          <w:sz w:val="24"/>
          <w:szCs w:val="24"/>
        </w:rPr>
        <w:t xml:space="preserve"> – związane z zakupem umundurowania oraz otrzymanym odszkodowaniem, 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76" w:before="240" w:after="0"/>
        <w:contextualSpacing/>
        <w:jc w:val="both"/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u w:val="none" w:color="000000"/>
          <w:lang w:eastAsia="pl-PL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w rozdziale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</w:rPr>
        <w:t xml:space="preserve">75404 </w:t>
      </w:r>
      <w:r>
        <w:rPr>
          <w:rFonts w:eastAsia="TimesNewRomanPSMT" w:cs="Times New Roman" w:ascii="Times New Roman" w:hAnsi="Times New Roman"/>
          <w:sz w:val="24"/>
          <w:szCs w:val="24"/>
        </w:rPr>
        <w:t xml:space="preserve">– zwiększenie wydatków o kwotę </w:t>
      </w:r>
      <w:r>
        <w:rPr>
          <w:rFonts w:eastAsia="TimesNewRomanPSMT" w:cs="Times New Roman" w:ascii="Times New Roman" w:hAnsi="Times New Roman"/>
          <w:b/>
          <w:sz w:val="24"/>
          <w:szCs w:val="24"/>
        </w:rPr>
        <w:t xml:space="preserve">100 000,00 zł </w:t>
      </w:r>
      <w:r>
        <w:rPr>
          <w:rFonts w:eastAsia="TimesNewRomanPSMT" w:cs="Times New Roman" w:ascii="Times New Roman" w:hAnsi="Times New Roman"/>
          <w:sz w:val="24"/>
          <w:szCs w:val="24"/>
        </w:rPr>
        <w:t>w zadaniu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</w:rPr>
        <w:t xml:space="preserve"> </w:t>
        <w:br/>
      </w:r>
      <w:r>
        <w:rPr>
          <w:rFonts w:eastAsia="Times New Roman" w:cs="Times New Roman" w:ascii="Times New Roman" w:hAnsi="Times New Roman"/>
          <w:i/>
          <w:color w:val="000000"/>
          <w:kern w:val="0"/>
          <w:sz w:val="24"/>
          <w:szCs w:val="24"/>
          <w:u w:val="none" w:color="000000"/>
          <w:lang w:eastAsia="pl-PL"/>
        </w:rPr>
        <w:t>00-254/SP Przeciwdziałanie negatywnym skutkom spożywania alkoholu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</w:rPr>
        <w:t xml:space="preserve"> </w:t>
      </w:r>
      <w:r>
        <w:rPr>
          <w:rFonts w:eastAsia="TimesNewRomanPSMT" w:cs="Times New Roman" w:ascii="Times New Roman" w:hAnsi="Times New Roman"/>
          <w:sz w:val="24"/>
          <w:szCs w:val="24"/>
        </w:rPr>
        <w:t xml:space="preserve">– środki przeznaczone na zakup samochodu dla Komendy Powiatowej Policji </w:t>
        <w:br/>
        <w:t xml:space="preserve">w Raciborzu w ramach Wojewódzkiego Funduszu Wsparcia, 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76" w:before="240" w:after="0"/>
        <w:contextualSpacing/>
        <w:jc w:val="both"/>
        <w:rPr>
          <w:rFonts w:ascii="Times New Roman" w:hAnsi="Times New Roman" w:eastAsia="TimesNewRomanPSMT" w:cs="Times New Roman"/>
          <w:i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w rozdziale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</w:rPr>
        <w:t xml:space="preserve">85154 </w:t>
      </w:r>
      <w:r>
        <w:rPr>
          <w:rFonts w:eastAsia="TimesNewRomanPSMT" w:cs="Times New Roman" w:ascii="Times New Roman" w:hAnsi="Times New Roman"/>
          <w:sz w:val="24"/>
          <w:szCs w:val="24"/>
        </w:rPr>
        <w:t xml:space="preserve">– zmniejszenie wydatków o kwotę </w:t>
      </w:r>
      <w:r>
        <w:rPr>
          <w:rFonts w:eastAsia="TimesNewRomanPSMT" w:cs="Times New Roman" w:ascii="Times New Roman" w:hAnsi="Times New Roman"/>
          <w:b/>
          <w:sz w:val="24"/>
          <w:szCs w:val="24"/>
        </w:rPr>
        <w:t xml:space="preserve">100 000,00 zł </w:t>
      </w:r>
      <w:r>
        <w:rPr>
          <w:rFonts w:eastAsia="TimesNewRomanPSMT" w:cs="Times New Roman" w:ascii="Times New Roman" w:hAnsi="Times New Roman"/>
          <w:sz w:val="24"/>
          <w:szCs w:val="24"/>
        </w:rPr>
        <w:t>w zadaniu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</w:rPr>
        <w:t xml:space="preserve"> </w:t>
        <w:br/>
      </w:r>
      <w:r>
        <w:rPr>
          <w:rFonts w:eastAsia="Times New Roman" w:cs="Times New Roman" w:ascii="Times New Roman" w:hAnsi="Times New Roman"/>
          <w:i/>
          <w:color w:val="000000"/>
          <w:kern w:val="0"/>
          <w:sz w:val="24"/>
          <w:szCs w:val="24"/>
          <w:u w:val="none" w:color="000000"/>
          <w:lang w:eastAsia="pl-PL"/>
        </w:rPr>
        <w:t>00-254/SP Przeciwdziałanie negatywnym skutkom spożywania alkoholu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</w:rPr>
        <w:t xml:space="preserve"> </w:t>
      </w:r>
      <w:r>
        <w:rPr>
          <w:rFonts w:eastAsia="TimesNewRomanPSMT" w:cs="Times New Roman" w:ascii="Times New Roman" w:hAnsi="Times New Roman"/>
          <w:sz w:val="24"/>
          <w:szCs w:val="24"/>
        </w:rPr>
        <w:t>– przesunięcie środków,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76" w:before="240" w:after="0"/>
        <w:contextualSpacing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u w:val="none" w:color="000000"/>
          <w:lang w:eastAsia="pl-PL"/>
        </w:rPr>
      </w:pPr>
      <w:r>
        <w:rPr>
          <w:rFonts w:eastAsia="Times New Roman" w:cs="Times New Roman" w:ascii="Times New Roman" w:hAnsi="Times New Roman"/>
          <w:i/>
          <w:color w:val="000000"/>
          <w:kern w:val="0"/>
          <w:sz w:val="24"/>
          <w:szCs w:val="24"/>
          <w:u w:val="none" w:color="000000"/>
          <w:lang w:eastAsia="pl-PL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 xml:space="preserve">w rozdziale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</w:rPr>
        <w:t xml:space="preserve">90095 </w:t>
      </w:r>
      <w:r>
        <w:rPr>
          <w:rFonts w:eastAsia="TimesNewRomanPSMT" w:cs="Times New Roman" w:ascii="Times New Roman" w:hAnsi="Times New Roman"/>
          <w:sz w:val="24"/>
          <w:szCs w:val="24"/>
        </w:rPr>
        <w:t xml:space="preserve">– zwiększenie wydatków o kwotę </w:t>
      </w:r>
      <w:r>
        <w:rPr>
          <w:rFonts w:eastAsia="TimesNewRomanPSMT" w:cs="Times New Roman" w:ascii="Times New Roman" w:hAnsi="Times New Roman"/>
          <w:b/>
          <w:sz w:val="24"/>
          <w:szCs w:val="24"/>
        </w:rPr>
        <w:t xml:space="preserve">28 000,00 zł </w:t>
      </w:r>
      <w:r>
        <w:rPr>
          <w:rFonts w:eastAsia="TimesNewRomanPSMT" w:cs="Times New Roman" w:ascii="Times New Roman" w:hAnsi="Times New Roman"/>
          <w:sz w:val="24"/>
          <w:szCs w:val="24"/>
        </w:rPr>
        <w:t>w zadaniu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</w:rPr>
        <w:t xml:space="preserve"> </w:t>
        <w:br/>
      </w:r>
      <w:r>
        <w:rPr>
          <w:rFonts w:eastAsia="TimesNewRomanPSMT" w:cs="Times New Roman" w:ascii="Times New Roman" w:hAnsi="Times New Roman"/>
          <w:i/>
          <w:sz w:val="24"/>
          <w:szCs w:val="24"/>
        </w:rPr>
        <w:t>26-035</w:t>
      </w:r>
      <w:r>
        <w:rPr>
          <w:rFonts w:eastAsia="TimesNewRomanPSMT" w:cs="Times New Roman" w:ascii="Times New Roman" w:hAnsi="Times New Roman"/>
          <w:sz w:val="24"/>
          <w:szCs w:val="24"/>
        </w:rPr>
        <w:t>/</w:t>
      </w:r>
      <w:r>
        <w:rPr>
          <w:rFonts w:eastAsia="TimesNewRomanPSMT" w:cs="Times New Roman" w:ascii="Times New Roman" w:hAnsi="Times New Roman"/>
          <w:i/>
          <w:sz w:val="24"/>
          <w:szCs w:val="24"/>
        </w:rPr>
        <w:t>KM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NewRomanPSMT" w:cs="Times New Roman" w:ascii="Times New Roman" w:hAnsi="Times New Roman"/>
          <w:i/>
          <w:sz w:val="24"/>
          <w:szCs w:val="24"/>
        </w:rPr>
        <w:t xml:space="preserve">Postawmy na klimat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</w:rPr>
        <w:t xml:space="preserve"> </w:t>
      </w:r>
      <w:r>
        <w:rPr>
          <w:rFonts w:eastAsia="TimesNewRomanPSMT" w:cs="Times New Roman" w:ascii="Times New Roman" w:hAnsi="Times New Roman"/>
          <w:sz w:val="24"/>
          <w:szCs w:val="24"/>
        </w:rPr>
        <w:t xml:space="preserve">– odbrukowanie pasa zieleni przy ul. Opawskiej - </w:t>
        <w:br/>
      </w:r>
      <w:r>
        <w:rPr>
          <w:rFonts w:cs="Times New Roman" w:ascii="Times New Roman" w:hAnsi="Times New Roman"/>
          <w:sz w:val="24"/>
          <w:szCs w:val="24"/>
        </w:rPr>
        <w:t xml:space="preserve">w ramach programu InPost for Cities, </w:t>
      </w:r>
      <w:r>
        <w:rPr>
          <w:rFonts w:eastAsia="TimesNewRomanPSMT" w:cs="Times New Roman" w:ascii="Times New Roman" w:hAnsi="Times New Roman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76" w:before="240" w:after="0"/>
        <w:contextualSpacing/>
        <w:jc w:val="both"/>
        <w:rPr>
          <w:rFonts w:ascii="Times New Roman" w:hAnsi="Times New Roman" w:eastAsia="TimesNewRomanPSMT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W rozdziale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</w:rPr>
        <w:t xml:space="preserve">90095 </w:t>
      </w:r>
      <w:r>
        <w:rPr>
          <w:rFonts w:eastAsia="TimesNewRomanPSMT" w:cs="Times New Roman" w:ascii="Times New Roman" w:hAnsi="Times New Roman"/>
          <w:sz w:val="24"/>
          <w:szCs w:val="24"/>
        </w:rPr>
        <w:t xml:space="preserve">– zwiększenie wydatków o kwotę </w:t>
      </w:r>
      <w:r>
        <w:rPr>
          <w:rFonts w:eastAsia="TimesNewRomanPSMT" w:cs="Times New Roman" w:ascii="Times New Roman" w:hAnsi="Times New Roman"/>
          <w:b/>
          <w:sz w:val="24"/>
          <w:szCs w:val="24"/>
        </w:rPr>
        <w:t xml:space="preserve">55 000,00 zł </w:t>
      </w:r>
      <w:r>
        <w:rPr>
          <w:rFonts w:eastAsia="TimesNewRomanPSMT" w:cs="Times New Roman" w:ascii="Times New Roman" w:hAnsi="Times New Roman"/>
          <w:sz w:val="24"/>
          <w:szCs w:val="24"/>
        </w:rPr>
        <w:t>w zadaniu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u w:val="none" w:color="000000"/>
          <w:lang w:eastAsia="pl-PL"/>
        </w:rPr>
        <w:t xml:space="preserve"> </w:t>
        <w:br/>
      </w:r>
      <w:r>
        <w:rPr>
          <w:rFonts w:eastAsia="TimesNewRomanPSMT" w:cs="Times New Roman" w:ascii="Times New Roman" w:hAnsi="Times New Roman"/>
          <w:i/>
          <w:sz w:val="24"/>
          <w:szCs w:val="24"/>
        </w:rPr>
        <w:t xml:space="preserve">25-183/OS Założenie mikrolasu metodą Miyawaki – </w:t>
      </w:r>
      <w:r>
        <w:rPr>
          <w:rFonts w:eastAsia="TimesNewRomanPSMT" w:cs="Times New Roman" w:ascii="Times New Roman" w:hAnsi="Times New Roman"/>
          <w:sz w:val="24"/>
          <w:szCs w:val="24"/>
        </w:rPr>
        <w:t>wykonanie mikrolasu na fragmencie skarpy przy ul.Chłopskiej.</w:t>
      </w:r>
    </w:p>
    <w:p>
      <w:pPr>
        <w:pStyle w:val="ListParagraph"/>
        <w:suppressAutoHyphens w:val="true"/>
        <w:spacing w:lineRule="auto" w:line="276" w:before="240" w:after="0"/>
        <w:contextualSpacing/>
        <w:jc w:val="both"/>
        <w:rPr>
          <w:rFonts w:ascii="Times New Roman" w:hAnsi="Times New Roman" w:eastAsia="TimesNewRomanPSMT" w:cs="Times New Roman"/>
          <w:sz w:val="24"/>
          <w:szCs w:val="24"/>
        </w:rPr>
      </w:pPr>
      <w:r>
        <w:rPr>
          <w:rFonts w:eastAsia="TimesNewRomanPSMT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76" w:before="240"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W projekcie uchwały w § 1 dopisuje się ust. 10 o następującej treści: </w:t>
      </w:r>
    </w:p>
    <w:p>
      <w:pPr>
        <w:pStyle w:val="ListParagraph"/>
        <w:suppressAutoHyphens w:val="true"/>
        <w:spacing w:lineRule="auto" w:line="276" w:before="240" w:after="0"/>
        <w:ind w:start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„</w:t>
      </w:r>
      <w:r>
        <w:rPr>
          <w:rFonts w:cs="Times New Roman" w:ascii="Times New Roman" w:hAnsi="Times New Roman"/>
          <w:bCs/>
          <w:sz w:val="24"/>
          <w:szCs w:val="24"/>
        </w:rPr>
        <w:t xml:space="preserve">10. Zmienia się nazwę zadania: </w:t>
      </w:r>
    </w:p>
    <w:p>
      <w:pPr>
        <w:pStyle w:val="ListParagraph"/>
        <w:suppressAutoHyphens w:val="true"/>
        <w:spacing w:lineRule="auto" w:line="276" w:before="240" w:after="0"/>
        <w:ind w:start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było: „Wdrożenie systemów FINN i F-K w trzech jednostkach organizacyjnych”,</w:t>
      </w:r>
    </w:p>
    <w:p>
      <w:pPr>
        <w:pStyle w:val="ListParagraph"/>
        <w:suppressAutoHyphens w:val="true"/>
        <w:spacing w:lineRule="auto" w:line="276" w:before="240" w:after="0"/>
        <w:ind w:start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jest: „Zakup oprogramowania”.</w:t>
      </w:r>
    </w:p>
    <w:p>
      <w:pPr>
        <w:pStyle w:val="ListParagraph"/>
        <w:suppressAutoHyphens w:val="true"/>
        <w:spacing w:lineRule="auto" w:line="276" w:before="240" w:after="0"/>
        <w:ind w:start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ListParagraph"/>
        <w:suppressAutoHyphens w:val="true"/>
        <w:spacing w:lineRule="auto" w:line="276" w:before="240" w:after="0"/>
        <w:ind w:start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ListParagraph"/>
        <w:suppressAutoHyphens w:val="true"/>
        <w:spacing w:lineRule="auto" w:line="276" w:before="240" w:after="0"/>
        <w:ind w:start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Default"/>
        <w:numPr>
          <w:ilvl w:val="0"/>
          <w:numId w:val="3"/>
        </w:numPr>
        <w:spacing w:lineRule="auto" w:line="276"/>
        <w:jc w:val="both"/>
        <w:rPr/>
      </w:pPr>
      <w:r>
        <w:rPr/>
        <w:t xml:space="preserve">Plan dochodów i wydatków po zmianach, przedstawia się następująco: </w:t>
      </w:r>
    </w:p>
    <w:p>
      <w:pPr>
        <w:pStyle w:val="Default"/>
        <w:spacing w:lineRule="auto" w:line="276"/>
        <w:ind w:start="360"/>
        <w:jc w:val="both"/>
        <w:rPr/>
      </w:pPr>
      <w:r>
        <w:rPr/>
      </w:r>
    </w:p>
    <w:p>
      <w:pPr>
        <w:pStyle w:val="Default"/>
        <w:numPr>
          <w:ilvl w:val="0"/>
          <w:numId w:val="5"/>
        </w:numPr>
        <w:spacing w:lineRule="auto" w:line="276"/>
        <w:jc w:val="both"/>
        <w:rPr/>
      </w:pPr>
      <w:r>
        <w:rPr/>
        <w:t xml:space="preserve">Dochody ogółem 445 794 290,65 zł, w tym: </w:t>
      </w:r>
    </w:p>
    <w:p>
      <w:pPr>
        <w:pStyle w:val="Default"/>
        <w:numPr>
          <w:ilvl w:val="0"/>
          <w:numId w:val="6"/>
        </w:numPr>
        <w:spacing w:lineRule="auto" w:line="276"/>
        <w:jc w:val="both"/>
        <w:rPr/>
      </w:pPr>
      <w:r>
        <w:rPr/>
        <w:t xml:space="preserve">dochody bieżące 370 277 172,62 zł, </w:t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dochody majątkowe 75 517 118,03 zł.</w:t>
      </w:r>
    </w:p>
    <w:p>
      <w:pPr>
        <w:pStyle w:val="ListParagraph"/>
        <w:spacing w:lineRule="auto" w:line="276"/>
        <w:ind w:star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Wydatki ogółem 459 744 906,30 zł, w tym: </w:t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wydatki bieżące 363 915 593,20 zł, </w:t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wydatki majątkowe 95 829 313,10 zł. </w:t>
      </w:r>
    </w:p>
    <w:p>
      <w:pPr>
        <w:pStyle w:val="ListParagraph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Określa się kwotę planowanego deficytu w wysokości 13 950 615,65 zł.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Uzasadnienie</w:t>
      </w:r>
    </w:p>
    <w:p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Zmienia się projekt Uchwały Rady Miasta Racibórz w sprawie zmiany budżetu miasta na 2026 r. w zakresie dochodów i wydatków.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b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i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b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rFonts w:eastAsia="Calibri" w:eastAsiaTheme="minorHAnsi"/>
        <w:i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0"/>
        </w:tabs>
        <w:ind w:start="108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0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2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4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6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8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0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2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40" w:hanging="180"/>
      </w:pPr>
      <w:rPr/>
    </w:lvl>
  </w:abstractNum>
  <w:abstractNum w:abstractNumId="6">
    <w:lvl w:ilvl="0">
      <w:start w:val="1"/>
      <w:numFmt w:val="lowerLetter"/>
      <w:lvlText w:val="%1)"/>
      <w:lvlJc w:val="start"/>
      <w:pPr>
        <w:tabs>
          <w:tab w:val="num" w:pos="0"/>
        </w:tabs>
        <w:ind w:start="144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16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88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60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32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04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76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8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200" w:hanging="180"/>
      </w:pPr>
      <w:rPr/>
    </w:lvl>
  </w:abstractNum>
  <w:abstractNum w:abstractNumId="7">
    <w:lvl w:ilvl="0">
      <w:start w:val="1"/>
      <w:numFmt w:val="lowerLetter"/>
      <w:lvlText w:val="%1)"/>
      <w:lvlJc w:val="start"/>
      <w:pPr>
        <w:tabs>
          <w:tab w:val="num" w:pos="0"/>
        </w:tabs>
        <w:ind w:start="144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16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88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60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32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04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76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8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20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53277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e53277"/>
    <w:pPr>
      <w:spacing w:before="0" w:after="160"/>
      <w:ind w:start="720"/>
      <w:contextualSpacing/>
    </w:pPr>
    <w:rPr>
      <w:kern w:val="2"/>
    </w:rPr>
  </w:style>
  <w:style w:type="paragraph" w:styleId="Default" w:customStyle="1">
    <w:name w:val="Default"/>
    <w:qFormat/>
    <w:rsid w:val="00e53277"/>
    <w:pPr>
      <w:widowControl/>
      <w:bidi w:val="0"/>
      <w:spacing w:lineRule="auto" w:line="240" w:before="0" w:after="0"/>
      <w:jc w:val="star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5327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LibreOffice/26.2.2.2$Windows_X86_64 LibreOffice_project/1f77d10d6938fd34972958f64b2bcfa54f8b1ba5</Application>
  <AppVersion>15.0000</AppVersion>
  <Pages>2</Pages>
  <Words>431</Words>
  <Characters>2388</Characters>
  <CharactersWithSpaces>2825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2026-04-23T11:29:00Z</dcterms:created>
  <dc:creator>fn2</dc:creator>
  <dc:description/>
  <dc:language>pl-PL</dc:language>
  <cp:lastModifiedBy>fn2</cp:lastModifiedBy>
  <cp:lastPrinted>2026-04-24T08:27:00Z</cp:lastPrinted>
  <dcterms:modified xsi:type="dcterms:W3CDTF">2026-04-24T08:27:00Z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