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3E0CF" w14:textId="77777777" w:rsidR="009F58FD" w:rsidRDefault="00000000">
      <w:pPr>
        <w:pStyle w:val="Standard"/>
        <w:jc w:val="center"/>
        <w:rPr>
          <w:rFonts w:hint="eastAsia"/>
          <w:b/>
          <w:bCs/>
        </w:rPr>
      </w:pPr>
      <w:r>
        <w:rPr>
          <w:b/>
          <w:bCs/>
        </w:rPr>
        <w:t>UCHWAŁA NR 1/2024</w:t>
      </w:r>
    </w:p>
    <w:p w14:paraId="47944BED" w14:textId="77777777" w:rsidR="009F58FD" w:rsidRDefault="00000000">
      <w:pPr>
        <w:pStyle w:val="Standard"/>
        <w:jc w:val="center"/>
        <w:rPr>
          <w:rFonts w:hint="eastAsia"/>
          <w:b/>
          <w:bCs/>
        </w:rPr>
      </w:pPr>
      <w:r>
        <w:rPr>
          <w:b/>
          <w:bCs/>
        </w:rPr>
        <w:t>KOMISJI REWIZYJNEJ RADY MIASTA RACIBÓRZ</w:t>
      </w:r>
    </w:p>
    <w:p w14:paraId="1F319E23" w14:textId="77777777" w:rsidR="009F58FD" w:rsidRDefault="009F58FD">
      <w:pPr>
        <w:pStyle w:val="Standard"/>
        <w:jc w:val="center"/>
        <w:rPr>
          <w:rFonts w:hint="eastAsia"/>
          <w:b/>
          <w:bCs/>
        </w:rPr>
      </w:pPr>
    </w:p>
    <w:p w14:paraId="4D8C72CA" w14:textId="77777777" w:rsidR="009F58FD" w:rsidRDefault="00000000">
      <w:pPr>
        <w:pStyle w:val="Standard"/>
        <w:jc w:val="center"/>
        <w:rPr>
          <w:rFonts w:hint="eastAsia"/>
          <w:b/>
          <w:bCs/>
        </w:rPr>
      </w:pPr>
      <w:r>
        <w:rPr>
          <w:b/>
          <w:bCs/>
        </w:rPr>
        <w:t>z dnia 05.06.2024 r.</w:t>
      </w:r>
    </w:p>
    <w:p w14:paraId="201C9390" w14:textId="77777777" w:rsidR="009F58FD" w:rsidRDefault="009F58FD">
      <w:pPr>
        <w:pStyle w:val="Standard"/>
        <w:jc w:val="center"/>
        <w:rPr>
          <w:rFonts w:hint="eastAsia"/>
          <w:b/>
          <w:bCs/>
        </w:rPr>
      </w:pPr>
    </w:p>
    <w:p w14:paraId="0355CF89" w14:textId="77777777" w:rsidR="009F58FD" w:rsidRDefault="00000000">
      <w:pPr>
        <w:pStyle w:val="Standard"/>
        <w:jc w:val="center"/>
        <w:rPr>
          <w:rFonts w:hint="eastAsia"/>
          <w:b/>
          <w:bCs/>
        </w:rPr>
      </w:pPr>
      <w:r>
        <w:rPr>
          <w:b/>
          <w:bCs/>
        </w:rPr>
        <w:t>w sprawie wniosku o udzielenie absolutorium Prezydentowi Miasta Racibórz za 2023 rok</w:t>
      </w:r>
    </w:p>
    <w:p w14:paraId="0E07748B" w14:textId="77777777" w:rsidR="009F58FD" w:rsidRDefault="009F58FD">
      <w:pPr>
        <w:pStyle w:val="Standard"/>
        <w:jc w:val="center"/>
        <w:rPr>
          <w:rFonts w:hint="eastAsia"/>
          <w:b/>
          <w:bCs/>
        </w:rPr>
      </w:pPr>
    </w:p>
    <w:p w14:paraId="4F0EADB2" w14:textId="77777777" w:rsidR="009F58FD" w:rsidRDefault="009F58FD">
      <w:pPr>
        <w:pStyle w:val="Standard"/>
        <w:jc w:val="center"/>
        <w:rPr>
          <w:rFonts w:hint="eastAsia"/>
          <w:b/>
          <w:bCs/>
        </w:rPr>
      </w:pPr>
    </w:p>
    <w:p w14:paraId="012A5E29" w14:textId="77777777" w:rsidR="009F58FD" w:rsidRDefault="009F58FD">
      <w:pPr>
        <w:pStyle w:val="Standard"/>
        <w:jc w:val="center"/>
        <w:rPr>
          <w:rFonts w:hint="eastAsia"/>
          <w:b/>
          <w:bCs/>
        </w:rPr>
      </w:pPr>
    </w:p>
    <w:p w14:paraId="516AEBDD" w14:textId="77777777" w:rsidR="009F58FD" w:rsidRDefault="009F58FD">
      <w:pPr>
        <w:pStyle w:val="Standard"/>
        <w:jc w:val="center"/>
        <w:rPr>
          <w:rFonts w:hint="eastAsia"/>
          <w:b/>
          <w:bCs/>
        </w:rPr>
      </w:pPr>
    </w:p>
    <w:p w14:paraId="0DE75422" w14:textId="77777777" w:rsidR="009F58FD" w:rsidRDefault="00000000">
      <w:pPr>
        <w:pStyle w:val="Standard"/>
        <w:rPr>
          <w:rFonts w:hint="eastAsia"/>
        </w:rPr>
      </w:pPr>
      <w:r>
        <w:t>Na podstawie art. 18a ust. 3 ustawy z dnia 8 marca 1990 r. o samorządzie gminnym (</w:t>
      </w:r>
      <w:proofErr w:type="spellStart"/>
      <w:r>
        <w:t>t.j</w:t>
      </w:r>
      <w:proofErr w:type="spellEnd"/>
      <w:r>
        <w:t>. Dz. U.                   z 2024 r. poz. 609)</w:t>
      </w:r>
    </w:p>
    <w:p w14:paraId="7E9348EE" w14:textId="77777777" w:rsidR="009F58FD" w:rsidRDefault="009F58FD">
      <w:pPr>
        <w:pStyle w:val="Standard"/>
        <w:rPr>
          <w:rFonts w:hint="eastAsia"/>
        </w:rPr>
      </w:pPr>
    </w:p>
    <w:p w14:paraId="7361D595" w14:textId="77777777" w:rsidR="009F58FD" w:rsidRDefault="00000000">
      <w:pPr>
        <w:pStyle w:val="Standard"/>
        <w:jc w:val="center"/>
        <w:rPr>
          <w:rFonts w:hint="eastAsia"/>
          <w:b/>
          <w:bCs/>
        </w:rPr>
      </w:pPr>
      <w:r>
        <w:rPr>
          <w:b/>
          <w:bCs/>
        </w:rPr>
        <w:t xml:space="preserve">Komisja Rewizyjna Rady Miasta Racibórz </w:t>
      </w:r>
    </w:p>
    <w:p w14:paraId="0B4BB08A" w14:textId="77777777" w:rsidR="009F58FD" w:rsidRDefault="00000000">
      <w:pPr>
        <w:pStyle w:val="Standard"/>
        <w:jc w:val="center"/>
        <w:rPr>
          <w:rFonts w:hint="eastAsia"/>
          <w:b/>
          <w:bCs/>
        </w:rPr>
      </w:pPr>
      <w:r>
        <w:rPr>
          <w:b/>
          <w:bCs/>
        </w:rPr>
        <w:t>uchwala, co następuje:</w:t>
      </w:r>
    </w:p>
    <w:p w14:paraId="71C057E6" w14:textId="77777777" w:rsidR="009F58FD" w:rsidRDefault="009F58FD">
      <w:pPr>
        <w:pStyle w:val="Standard"/>
        <w:jc w:val="center"/>
        <w:rPr>
          <w:rFonts w:hint="eastAsia"/>
          <w:b/>
          <w:bCs/>
        </w:rPr>
      </w:pPr>
    </w:p>
    <w:p w14:paraId="7AF9147A" w14:textId="77777777" w:rsidR="009F58FD" w:rsidRDefault="009F58FD">
      <w:pPr>
        <w:pStyle w:val="Standard"/>
        <w:rPr>
          <w:rFonts w:cs="Liberation Serif" w:hint="eastAsia"/>
        </w:rPr>
      </w:pPr>
    </w:p>
    <w:p w14:paraId="40938B53" w14:textId="77777777" w:rsidR="009F58FD" w:rsidRDefault="00000000">
      <w:pPr>
        <w:pStyle w:val="Standard"/>
        <w:spacing w:line="360" w:lineRule="auto"/>
        <w:ind w:left="709" w:hanging="709"/>
        <w:jc w:val="both"/>
        <w:rPr>
          <w:rFonts w:hint="eastAsia"/>
        </w:rPr>
      </w:pPr>
      <w:r>
        <w:rPr>
          <w:rFonts w:cs="Liberation Serif"/>
        </w:rPr>
        <w:t>§</w:t>
      </w:r>
      <w:r>
        <w:t xml:space="preserve"> 1. 1. Pozytywnie opiniuje się wykonanie budżetu miasta za 2023 rok oraz wnosi do Rady Miasta               o udzielenie Prezydentowi Miasta Racibórz absolutorium za 2023 rok. </w:t>
      </w:r>
    </w:p>
    <w:p w14:paraId="7754C47E" w14:textId="77777777" w:rsidR="009F58FD" w:rsidRDefault="00000000">
      <w:pPr>
        <w:pStyle w:val="Standard"/>
        <w:spacing w:line="276" w:lineRule="auto"/>
        <w:ind w:left="709" w:hanging="283"/>
        <w:jc w:val="both"/>
        <w:rPr>
          <w:rFonts w:eastAsia="Times New Roman" w:cs="Calibri"/>
          <w:kern w:val="0"/>
          <w:lang w:eastAsia="pl-PL" w:bidi="ar-SA"/>
        </w:rPr>
      </w:pPr>
      <w:r>
        <w:rPr>
          <w:rFonts w:eastAsia="Times New Roman" w:cs="Calibri"/>
          <w:kern w:val="0"/>
          <w:lang w:eastAsia="pl-PL" w:bidi="ar-SA"/>
        </w:rPr>
        <w:t>2. Opinia Komisji Rewizyjnej o wykonaniu budżetu, o której mowa w ust. 1 stanowi załącznik do niniejszej uchwały do niniejszej uchwały.</w:t>
      </w:r>
    </w:p>
    <w:p w14:paraId="0A0311B5" w14:textId="77777777" w:rsidR="009F58FD" w:rsidRDefault="009F58FD">
      <w:pPr>
        <w:pStyle w:val="Standard"/>
        <w:ind w:left="426"/>
        <w:jc w:val="both"/>
        <w:rPr>
          <w:rFonts w:hint="eastAsia"/>
        </w:rPr>
      </w:pPr>
    </w:p>
    <w:p w14:paraId="32CB1104" w14:textId="77777777" w:rsidR="009F58FD" w:rsidRDefault="00000000">
      <w:pPr>
        <w:pStyle w:val="Standard"/>
        <w:spacing w:line="360" w:lineRule="auto"/>
        <w:jc w:val="both"/>
        <w:rPr>
          <w:rFonts w:hint="eastAsia"/>
        </w:rPr>
      </w:pPr>
      <w:r>
        <w:rPr>
          <w:rFonts w:cs="Liberation Serif"/>
        </w:rPr>
        <w:t>§</w:t>
      </w:r>
      <w:r>
        <w:t xml:space="preserve"> 2. Przekazanie niniejszej uchwały Radzie Miasta powierza się Przewodniczącemu Komisji.</w:t>
      </w:r>
    </w:p>
    <w:p w14:paraId="33588C23" w14:textId="77777777" w:rsidR="009F58FD" w:rsidRDefault="00000000">
      <w:pPr>
        <w:pStyle w:val="Standard"/>
        <w:jc w:val="both"/>
        <w:rPr>
          <w:rFonts w:hint="eastAsia"/>
        </w:rPr>
      </w:pPr>
      <w:r>
        <w:rPr>
          <w:rFonts w:cs="Liberation Serif"/>
        </w:rPr>
        <w:t>§</w:t>
      </w:r>
      <w:r>
        <w:t xml:space="preserve"> 3. Uchwała wchodzi w życie z dniem podjęcia.</w:t>
      </w:r>
    </w:p>
    <w:p w14:paraId="6704F1B4" w14:textId="77777777" w:rsidR="009F58FD" w:rsidRDefault="009F58FD">
      <w:pPr>
        <w:pStyle w:val="Standard"/>
        <w:jc w:val="center"/>
        <w:rPr>
          <w:rFonts w:hint="eastAsia"/>
        </w:rPr>
      </w:pPr>
    </w:p>
    <w:p w14:paraId="43B9822C" w14:textId="77777777" w:rsidR="009F58FD" w:rsidRDefault="009F58FD">
      <w:pPr>
        <w:pStyle w:val="Standard"/>
        <w:rPr>
          <w:rFonts w:hint="eastAsia"/>
        </w:rPr>
      </w:pPr>
    </w:p>
    <w:p w14:paraId="3EC3AE85" w14:textId="77777777" w:rsidR="009F58FD" w:rsidRDefault="009F58FD">
      <w:pPr>
        <w:pStyle w:val="Standard"/>
        <w:rPr>
          <w:rFonts w:hint="eastAsia"/>
        </w:rPr>
      </w:pPr>
    </w:p>
    <w:p w14:paraId="740B0AAA" w14:textId="77777777" w:rsidR="009F58FD" w:rsidRDefault="00000000">
      <w:pPr>
        <w:pStyle w:val="Standard"/>
        <w:rPr>
          <w:rFonts w:hint="eastAsia"/>
        </w:rPr>
      </w:pPr>
      <w:r>
        <w:tab/>
      </w:r>
      <w:r>
        <w:tab/>
      </w:r>
      <w:r>
        <w:tab/>
      </w:r>
      <w:r>
        <w:tab/>
      </w:r>
    </w:p>
    <w:p w14:paraId="66A5209B" w14:textId="77777777" w:rsidR="009F58FD" w:rsidRDefault="009F58FD">
      <w:pPr>
        <w:pStyle w:val="Standard"/>
        <w:rPr>
          <w:rFonts w:hint="eastAsia"/>
        </w:rPr>
      </w:pPr>
    </w:p>
    <w:p w14:paraId="67E0B618" w14:textId="77777777" w:rsidR="009F58FD" w:rsidRDefault="00000000">
      <w:pPr>
        <w:pStyle w:val="Standard"/>
        <w:rPr>
          <w:rFonts w:hint="eastAsia"/>
        </w:rPr>
      </w:pPr>
      <w:r>
        <w:t>Podpisy członków Komisji:</w:t>
      </w:r>
    </w:p>
    <w:p w14:paraId="32B6A41D" w14:textId="77777777" w:rsidR="009F58FD" w:rsidRDefault="009F58FD">
      <w:pPr>
        <w:pStyle w:val="Standard"/>
        <w:rPr>
          <w:rFonts w:hint="eastAsia"/>
        </w:rPr>
      </w:pPr>
    </w:p>
    <w:p w14:paraId="23C2CDDE" w14:textId="77777777" w:rsidR="009F58FD" w:rsidRDefault="00000000">
      <w:pPr>
        <w:pStyle w:val="Standard"/>
        <w:spacing w:line="360" w:lineRule="auto"/>
        <w:rPr>
          <w:rFonts w:hint="eastAsia"/>
        </w:rPr>
      </w:pPr>
      <w:r>
        <w:t xml:space="preserve">1. Henryk </w:t>
      </w:r>
      <w:proofErr w:type="spellStart"/>
      <w:r>
        <w:t>Mainusz</w:t>
      </w:r>
      <w:proofErr w:type="spellEnd"/>
      <w:r>
        <w:t xml:space="preserve"> – przewodniczący</w:t>
      </w:r>
      <w:r>
        <w:tab/>
        <w:t>………………………….</w:t>
      </w:r>
    </w:p>
    <w:p w14:paraId="0360959E" w14:textId="77777777" w:rsidR="009F58FD" w:rsidRDefault="00000000">
      <w:pPr>
        <w:pStyle w:val="Standard"/>
        <w:spacing w:line="360" w:lineRule="auto"/>
        <w:rPr>
          <w:rFonts w:hint="eastAsia"/>
        </w:rPr>
      </w:pPr>
      <w:r>
        <w:t>2. Marcin Fica – z-ca przewodniczącego</w:t>
      </w:r>
      <w:r>
        <w:tab/>
        <w:t>………………………….</w:t>
      </w:r>
    </w:p>
    <w:p w14:paraId="2B588B51" w14:textId="77777777" w:rsidR="009F58FD" w:rsidRDefault="00000000">
      <w:pPr>
        <w:pStyle w:val="Standard"/>
        <w:spacing w:line="360" w:lineRule="auto"/>
        <w:rPr>
          <w:rFonts w:hint="eastAsia"/>
        </w:rPr>
      </w:pPr>
      <w:r>
        <w:t>3. Dariusz Polowy – członek</w:t>
      </w:r>
      <w:r>
        <w:tab/>
      </w:r>
      <w:r>
        <w:tab/>
      </w:r>
      <w:r>
        <w:tab/>
        <w:t>………………………….</w:t>
      </w:r>
    </w:p>
    <w:p w14:paraId="7EE56FC0" w14:textId="77777777" w:rsidR="009F58FD" w:rsidRDefault="00000000">
      <w:pPr>
        <w:pStyle w:val="Standard"/>
        <w:spacing w:line="360" w:lineRule="auto"/>
        <w:rPr>
          <w:rFonts w:hint="eastAsia"/>
        </w:rPr>
      </w:pPr>
      <w:r>
        <w:t>4. Justyna Poznakowska - członek</w:t>
      </w:r>
      <w:r>
        <w:tab/>
      </w:r>
      <w:r>
        <w:tab/>
        <w:t>………………………….</w:t>
      </w:r>
    </w:p>
    <w:p w14:paraId="42FD03F9" w14:textId="77777777" w:rsidR="009F58FD" w:rsidRDefault="00000000">
      <w:pPr>
        <w:pStyle w:val="Standard"/>
        <w:spacing w:line="360" w:lineRule="auto"/>
        <w:rPr>
          <w:rFonts w:hint="eastAsia"/>
        </w:rPr>
      </w:pPr>
      <w:r>
        <w:t>5. Adam Witecki - członek</w:t>
      </w:r>
      <w:r>
        <w:tab/>
      </w:r>
      <w:r>
        <w:tab/>
      </w:r>
      <w:r>
        <w:tab/>
        <w:t>………………………….</w:t>
      </w:r>
    </w:p>
    <w:p w14:paraId="7F8E3E98" w14:textId="77777777" w:rsidR="009F58FD" w:rsidRDefault="009F58FD">
      <w:pPr>
        <w:pStyle w:val="Standard"/>
        <w:spacing w:line="360" w:lineRule="auto"/>
        <w:rPr>
          <w:rFonts w:hint="eastAsia"/>
        </w:rPr>
      </w:pPr>
    </w:p>
    <w:p w14:paraId="0F0456F1" w14:textId="77777777" w:rsidR="009F58FD" w:rsidRDefault="009F58FD">
      <w:pPr>
        <w:pStyle w:val="Standard"/>
        <w:spacing w:line="360" w:lineRule="auto"/>
        <w:rPr>
          <w:rFonts w:hint="eastAsia"/>
        </w:rPr>
      </w:pPr>
    </w:p>
    <w:p w14:paraId="348809A2" w14:textId="77777777" w:rsidR="009F58FD" w:rsidRDefault="009F58FD">
      <w:pPr>
        <w:pStyle w:val="Standard"/>
        <w:spacing w:line="360" w:lineRule="auto"/>
        <w:rPr>
          <w:rFonts w:hint="eastAsia"/>
        </w:rPr>
      </w:pPr>
    </w:p>
    <w:p w14:paraId="61E65A86" w14:textId="77777777" w:rsidR="009F58FD" w:rsidRDefault="009F58FD">
      <w:pPr>
        <w:pStyle w:val="Standard"/>
        <w:spacing w:line="360" w:lineRule="auto"/>
        <w:rPr>
          <w:rFonts w:hint="eastAsia"/>
        </w:rPr>
      </w:pPr>
    </w:p>
    <w:p w14:paraId="5D2BBC3E" w14:textId="77777777" w:rsidR="009F58FD" w:rsidRDefault="009F58FD">
      <w:pPr>
        <w:pStyle w:val="Standard"/>
        <w:spacing w:line="360" w:lineRule="auto"/>
        <w:rPr>
          <w:rFonts w:hint="eastAsia"/>
        </w:rPr>
      </w:pPr>
    </w:p>
    <w:p w14:paraId="71E17023" w14:textId="77777777" w:rsidR="009F58FD" w:rsidRDefault="009F58FD">
      <w:pPr>
        <w:pStyle w:val="Standard"/>
        <w:spacing w:line="360" w:lineRule="auto"/>
        <w:rPr>
          <w:rFonts w:hint="eastAsia"/>
        </w:rPr>
      </w:pPr>
    </w:p>
    <w:p w14:paraId="7097D1D8" w14:textId="77777777" w:rsidR="009F58FD" w:rsidRDefault="009F58FD">
      <w:pPr>
        <w:pStyle w:val="Standard"/>
        <w:spacing w:line="360" w:lineRule="auto"/>
        <w:rPr>
          <w:rFonts w:hint="eastAsia"/>
        </w:rPr>
      </w:pPr>
    </w:p>
    <w:p w14:paraId="0B5A314D" w14:textId="77777777" w:rsidR="009F58FD" w:rsidRDefault="009F58FD">
      <w:pPr>
        <w:pStyle w:val="Standard"/>
        <w:spacing w:line="360" w:lineRule="auto"/>
        <w:rPr>
          <w:rFonts w:hint="eastAsia"/>
        </w:rPr>
      </w:pPr>
    </w:p>
    <w:p w14:paraId="1E2204C2" w14:textId="77777777" w:rsidR="009F58FD" w:rsidRDefault="00000000">
      <w:pPr>
        <w:pStyle w:val="Standard"/>
        <w:jc w:val="right"/>
        <w:rPr>
          <w:rFonts w:hint="eastAsia"/>
        </w:rPr>
      </w:pPr>
      <w:r>
        <w:lastRenderedPageBreak/>
        <w:t>Załącznik do uchwały Nr 1/2024</w:t>
      </w:r>
    </w:p>
    <w:p w14:paraId="1A1D3948" w14:textId="77777777" w:rsidR="009F58FD" w:rsidRDefault="00000000">
      <w:pPr>
        <w:pStyle w:val="Standard"/>
        <w:jc w:val="right"/>
        <w:rPr>
          <w:rFonts w:hint="eastAsia"/>
        </w:rPr>
      </w:pPr>
      <w:r>
        <w:t>Komisji Rewizyjnej Rady Miasta Racibórz</w:t>
      </w:r>
    </w:p>
    <w:p w14:paraId="6E2B3879" w14:textId="77777777" w:rsidR="009F58FD" w:rsidRDefault="00000000">
      <w:pPr>
        <w:pStyle w:val="Standard"/>
        <w:jc w:val="right"/>
        <w:rPr>
          <w:rFonts w:hint="eastAsia"/>
        </w:rPr>
      </w:pPr>
      <w:r>
        <w:t>Z dnia 05 czerwca 2024 r.</w:t>
      </w:r>
    </w:p>
    <w:p w14:paraId="0B227871" w14:textId="77777777" w:rsidR="009F58FD" w:rsidRDefault="009F58FD">
      <w:pPr>
        <w:pStyle w:val="Standard"/>
        <w:spacing w:line="360" w:lineRule="auto"/>
        <w:jc w:val="right"/>
        <w:rPr>
          <w:rFonts w:hint="eastAsia"/>
        </w:rPr>
      </w:pPr>
    </w:p>
    <w:p w14:paraId="44732B8A" w14:textId="77777777" w:rsidR="009F58FD" w:rsidRDefault="009F58FD">
      <w:pPr>
        <w:pStyle w:val="Standard"/>
        <w:spacing w:line="360" w:lineRule="auto"/>
        <w:jc w:val="center"/>
        <w:rPr>
          <w:rFonts w:hint="eastAsia"/>
          <w:b/>
          <w:bCs/>
        </w:rPr>
      </w:pPr>
    </w:p>
    <w:p w14:paraId="115A3895" w14:textId="77777777" w:rsidR="009F58FD" w:rsidRDefault="00000000">
      <w:pPr>
        <w:pStyle w:val="Standard"/>
        <w:spacing w:line="360" w:lineRule="auto"/>
        <w:jc w:val="center"/>
        <w:rPr>
          <w:rFonts w:hint="eastAsia"/>
          <w:b/>
          <w:bCs/>
        </w:rPr>
      </w:pPr>
      <w:r>
        <w:rPr>
          <w:b/>
          <w:bCs/>
        </w:rPr>
        <w:t>OPINIA</w:t>
      </w:r>
    </w:p>
    <w:p w14:paraId="4D3971BD" w14:textId="77777777" w:rsidR="009F58FD" w:rsidRDefault="00000000">
      <w:pPr>
        <w:pStyle w:val="Standard"/>
        <w:spacing w:line="360" w:lineRule="auto"/>
        <w:jc w:val="center"/>
        <w:rPr>
          <w:rFonts w:hint="eastAsia"/>
          <w:b/>
          <w:bCs/>
        </w:rPr>
      </w:pPr>
      <w:r>
        <w:rPr>
          <w:b/>
          <w:bCs/>
        </w:rPr>
        <w:t>Komisji Rewizyjnej Rady Miasta Racibórz o wykonaniu budżetu miasta za 2023 rok</w:t>
      </w:r>
    </w:p>
    <w:p w14:paraId="2FCD2FAF" w14:textId="77777777" w:rsidR="009F58FD" w:rsidRDefault="009F58FD">
      <w:pPr>
        <w:pStyle w:val="Standard"/>
        <w:spacing w:line="360" w:lineRule="auto"/>
        <w:jc w:val="center"/>
        <w:rPr>
          <w:rFonts w:hint="eastAsia"/>
          <w:b/>
          <w:bCs/>
        </w:rPr>
      </w:pPr>
    </w:p>
    <w:p w14:paraId="6DAB261C" w14:textId="77777777" w:rsidR="009F58FD" w:rsidRDefault="009F58FD">
      <w:pPr>
        <w:pStyle w:val="Standard"/>
        <w:spacing w:line="360" w:lineRule="auto"/>
        <w:jc w:val="center"/>
        <w:rPr>
          <w:rFonts w:hint="eastAsia"/>
        </w:rPr>
      </w:pPr>
    </w:p>
    <w:p w14:paraId="59E202B2" w14:textId="77777777" w:rsidR="009F58FD" w:rsidRDefault="00000000">
      <w:pPr>
        <w:pStyle w:val="Standard"/>
        <w:spacing w:line="276" w:lineRule="auto"/>
        <w:jc w:val="both"/>
        <w:rPr>
          <w:rFonts w:ascii="Calibri" w:hAnsi="Calibri" w:cs="Calibri"/>
        </w:rPr>
      </w:pPr>
      <w:r>
        <w:rPr>
          <w:rFonts w:ascii="Calibri" w:hAnsi="Calibri" w:cs="Calibri"/>
        </w:rPr>
        <w:t>Komisja Rewizyjna Rady Miasta Racibórz na posiedzeniach w dniu 22 maja i 5 czerwca 2024 roku działając na podstawie art. 270 ust. 2 ustawy z dnia 27 sierpnia 2009 roku o finansach publicznych (</w:t>
      </w:r>
      <w:proofErr w:type="spellStart"/>
      <w:r>
        <w:rPr>
          <w:rFonts w:ascii="Calibri" w:hAnsi="Calibri" w:cs="Calibri"/>
        </w:rPr>
        <w:t>t.j</w:t>
      </w:r>
      <w:proofErr w:type="spellEnd"/>
      <w:r>
        <w:rPr>
          <w:rFonts w:ascii="Calibri" w:hAnsi="Calibri" w:cs="Calibri"/>
        </w:rPr>
        <w:t>. Dz. U. z 2023 poz. 1270), rozpatrzyła:</w:t>
      </w:r>
    </w:p>
    <w:p w14:paraId="4E8E50B0" w14:textId="77777777" w:rsidR="009F58FD" w:rsidRDefault="009F58FD">
      <w:pPr>
        <w:pStyle w:val="Standard"/>
        <w:spacing w:line="276" w:lineRule="auto"/>
        <w:rPr>
          <w:rFonts w:ascii="Calibri" w:hAnsi="Calibri" w:cs="Calibri"/>
        </w:rPr>
      </w:pPr>
    </w:p>
    <w:p w14:paraId="44BA4A9A" w14:textId="77777777" w:rsidR="009F58FD" w:rsidRDefault="00000000">
      <w:pPr>
        <w:pStyle w:val="Standard"/>
        <w:spacing w:line="276" w:lineRule="auto"/>
        <w:rPr>
          <w:rFonts w:ascii="Calibri" w:hAnsi="Calibri" w:cs="Calibri"/>
        </w:rPr>
      </w:pPr>
      <w:r>
        <w:rPr>
          <w:rFonts w:ascii="Calibri" w:hAnsi="Calibri" w:cs="Calibri"/>
        </w:rPr>
        <w:t>- sprawozdanie finansowe Miasta Racibórz za 2023 r.,</w:t>
      </w:r>
    </w:p>
    <w:p w14:paraId="39CCC78B" w14:textId="77777777" w:rsidR="009F58FD" w:rsidRDefault="00000000">
      <w:pPr>
        <w:pStyle w:val="Standard"/>
        <w:spacing w:line="276" w:lineRule="auto"/>
        <w:rPr>
          <w:rFonts w:ascii="Calibri" w:hAnsi="Calibri" w:cs="Calibri"/>
        </w:rPr>
      </w:pPr>
      <w:r>
        <w:rPr>
          <w:rFonts w:ascii="Calibri" w:hAnsi="Calibri" w:cs="Calibri"/>
        </w:rPr>
        <w:t>- informację o stanie mienia komunalnego Miasta Racibórz za dzień 31 grudnia 2023 r..</w:t>
      </w:r>
    </w:p>
    <w:p w14:paraId="000FF1EC" w14:textId="77777777" w:rsidR="009F58FD" w:rsidRDefault="009F58FD">
      <w:pPr>
        <w:pStyle w:val="Standard"/>
        <w:spacing w:line="276" w:lineRule="auto"/>
        <w:rPr>
          <w:rFonts w:ascii="Calibri" w:hAnsi="Calibri" w:cs="Calibri"/>
        </w:rPr>
      </w:pPr>
    </w:p>
    <w:p w14:paraId="7EC096B7" w14:textId="77777777" w:rsidR="009F58FD" w:rsidRDefault="00000000">
      <w:pPr>
        <w:pStyle w:val="Standard"/>
        <w:spacing w:line="276" w:lineRule="auto"/>
        <w:rPr>
          <w:rFonts w:ascii="Calibri" w:hAnsi="Calibri" w:cs="Calibri"/>
        </w:rPr>
      </w:pPr>
      <w:r>
        <w:rPr>
          <w:rFonts w:ascii="Calibri" w:hAnsi="Calibri" w:cs="Calibri"/>
        </w:rPr>
        <w:t xml:space="preserve">Komisja Rewizyjna zapoznała się również z pisemnymi wyjaśnieniami Skarbnik Miasta Racibórz przedłożonymi na wniosek Komisji Rewizyjnej z wydziałów – dysponentów realizacji budżetu. </w:t>
      </w:r>
    </w:p>
    <w:p w14:paraId="3D62DC39" w14:textId="77777777" w:rsidR="009F58FD" w:rsidRDefault="009F58FD">
      <w:pPr>
        <w:pStyle w:val="Standard"/>
        <w:spacing w:line="276" w:lineRule="auto"/>
        <w:rPr>
          <w:rFonts w:ascii="Calibri" w:hAnsi="Calibri" w:cs="Calibri"/>
        </w:rPr>
      </w:pPr>
    </w:p>
    <w:p w14:paraId="14A753FF" w14:textId="77777777" w:rsidR="009F58FD" w:rsidRDefault="00000000">
      <w:pPr>
        <w:pStyle w:val="Standard"/>
        <w:spacing w:line="276" w:lineRule="auto"/>
        <w:jc w:val="both"/>
        <w:rPr>
          <w:rFonts w:ascii="Calibri" w:hAnsi="Calibri" w:cs="Calibri"/>
        </w:rPr>
      </w:pPr>
      <w:r>
        <w:rPr>
          <w:rFonts w:ascii="Calibri" w:hAnsi="Calibri" w:cs="Calibri"/>
        </w:rPr>
        <w:t xml:space="preserve">Komisja Rewizyjna wysłuchała na posiedzeniach wyjaśnień przedstawicieli: Wydziału Finansowego, Wydziału Lokalowego i Spraw Społecznych, Wydziały Rozwoju, Wydziału Ochrony Środowiska                  i Rolnictwa, Wydziału Dróg Miejskich, Wydziału Komunalnego, Wydziału Inwestycji i Urbanistyki, Wydziału Gospodarki Nieruchomościami, Wydziału Promocji, Kultury, Turystyki i Sportu, Wydziału Edukacji oraz Miejskiego Zarządu Budynków i Ośrodka Pomocy Społecznej. </w:t>
      </w:r>
    </w:p>
    <w:p w14:paraId="724E1694" w14:textId="77777777" w:rsidR="009F58FD" w:rsidRDefault="00000000">
      <w:pPr>
        <w:pStyle w:val="Standard"/>
        <w:spacing w:line="276" w:lineRule="auto"/>
        <w:jc w:val="both"/>
        <w:rPr>
          <w:rFonts w:ascii="Calibri" w:hAnsi="Calibri" w:cs="Calibri"/>
        </w:rPr>
      </w:pPr>
      <w:r>
        <w:rPr>
          <w:rFonts w:ascii="Calibri" w:hAnsi="Calibri" w:cs="Calibri"/>
        </w:rPr>
        <w:t xml:space="preserve"> </w:t>
      </w:r>
    </w:p>
    <w:p w14:paraId="38C52DC4" w14:textId="77777777" w:rsidR="009F58FD" w:rsidRDefault="00000000">
      <w:pPr>
        <w:pStyle w:val="Standard"/>
        <w:spacing w:line="276" w:lineRule="auto"/>
        <w:jc w:val="both"/>
        <w:rPr>
          <w:rFonts w:ascii="Calibri" w:hAnsi="Calibri" w:cs="Calibri"/>
          <w:b/>
          <w:bCs/>
        </w:rPr>
      </w:pPr>
      <w:r>
        <w:rPr>
          <w:rFonts w:ascii="Calibri" w:hAnsi="Calibri" w:cs="Calibri"/>
          <w:b/>
          <w:bCs/>
        </w:rPr>
        <w:t>Komisja Rewizyjna stwierdziła, co następuje:</w:t>
      </w:r>
    </w:p>
    <w:p w14:paraId="7F7997BC" w14:textId="77777777" w:rsidR="009F58FD" w:rsidRDefault="009F58FD">
      <w:pPr>
        <w:spacing w:line="360" w:lineRule="auto"/>
        <w:jc w:val="center"/>
        <w:textAlignment w:val="auto"/>
        <w:rPr>
          <w:rFonts w:ascii="Calibri" w:eastAsia="Arial Unicode MS" w:hAnsi="Calibri" w:cs="Calibri"/>
        </w:rPr>
      </w:pPr>
    </w:p>
    <w:p w14:paraId="76BEF7D6" w14:textId="77777777" w:rsidR="009F58FD" w:rsidRDefault="00000000">
      <w:pPr>
        <w:numPr>
          <w:ilvl w:val="0"/>
          <w:numId w:val="1"/>
        </w:numPr>
        <w:tabs>
          <w:tab w:val="left" w:pos="-457"/>
          <w:tab w:val="left" w:pos="914"/>
          <w:tab w:val="left" w:pos="1177"/>
        </w:tabs>
        <w:spacing w:line="360" w:lineRule="auto"/>
        <w:jc w:val="both"/>
        <w:textAlignment w:val="auto"/>
        <w:rPr>
          <w:rFonts w:hint="eastAsia"/>
        </w:rPr>
      </w:pPr>
      <w:r>
        <w:rPr>
          <w:rFonts w:ascii="Calibri" w:eastAsia="Arial Unicode MS" w:hAnsi="Calibri" w:cs="Calibri"/>
        </w:rPr>
        <w:t>Uchwalony przez Radę Miasta budżet na 2023 rok, po uwzględnieniu zmian w ciągu roku, przewidywał realizację dochodów w kwocie 324.960.777,16zł. Dochody wykonano w kwocie 333.991.010,38zł, co stanowiło 102,78% planu, w tym planowane dochody na zadania własne na kwotę 300.917.983,08zł, wykonanie w kwocie 313.434.564,76zł, co stanowi 104,16% planu.</w:t>
      </w:r>
    </w:p>
    <w:p w14:paraId="1736C65B" w14:textId="77777777" w:rsidR="009F58FD" w:rsidRDefault="00000000">
      <w:pPr>
        <w:numPr>
          <w:ilvl w:val="0"/>
          <w:numId w:val="1"/>
        </w:numPr>
        <w:tabs>
          <w:tab w:val="left" w:pos="-457"/>
          <w:tab w:val="left" w:pos="914"/>
          <w:tab w:val="left" w:pos="1177"/>
        </w:tabs>
        <w:spacing w:line="360" w:lineRule="auto"/>
        <w:jc w:val="both"/>
        <w:textAlignment w:val="auto"/>
        <w:rPr>
          <w:rFonts w:hint="eastAsia"/>
        </w:rPr>
      </w:pPr>
      <w:r>
        <w:rPr>
          <w:rFonts w:ascii="Calibri" w:eastAsia="Arial Unicode MS" w:hAnsi="Calibri" w:cs="Calibri"/>
        </w:rPr>
        <w:t>W ramach zrealizowanych w 2023r. dochodów miasta dochody bieżące zrealizowały się na kwotę 253.422.124,30zł, tj. 98,54% planu po zmianach (257.164.247,16zł) oraz dochody majątkowe zrealizowały się na kwotę 80.568.886,08zł, tj. 118,84% planu po zmianach (67.796.530,00zł).</w:t>
      </w:r>
    </w:p>
    <w:p w14:paraId="2B643D0B" w14:textId="77777777" w:rsidR="009F58FD" w:rsidRDefault="00000000">
      <w:pPr>
        <w:numPr>
          <w:ilvl w:val="0"/>
          <w:numId w:val="1"/>
        </w:numPr>
        <w:tabs>
          <w:tab w:val="left" w:pos="-457"/>
          <w:tab w:val="left" w:pos="914"/>
          <w:tab w:val="left" w:pos="1177"/>
        </w:tabs>
        <w:spacing w:line="360" w:lineRule="auto"/>
        <w:jc w:val="both"/>
        <w:textAlignment w:val="auto"/>
        <w:rPr>
          <w:rFonts w:hint="eastAsia"/>
        </w:rPr>
      </w:pPr>
      <w:r>
        <w:rPr>
          <w:rFonts w:ascii="Calibri" w:eastAsia="Arial Unicode MS" w:hAnsi="Calibri" w:cs="Calibri"/>
        </w:rPr>
        <w:t xml:space="preserve">Uchwalony przez Radę Miasta plan wydatków budżetowych po zmianach dokonanych w ciągu roku przewidywał kwotę 351.292.478,68zł. Wydatki zrealizowano w kwocie 322.770.104,74zł, co stanowi 91,88% ogółu planu, w tym planowane wydatki  na zadania własne na kwotę </w:t>
      </w:r>
      <w:r>
        <w:rPr>
          <w:rFonts w:ascii="Calibri" w:eastAsia="Arial Unicode MS" w:hAnsi="Calibri" w:cs="Calibri"/>
        </w:rPr>
        <w:lastRenderedPageBreak/>
        <w:t>327.284.686,60zł, wykonanie w kwocie 302.269.337,93zł, co stanowi 92,36% planu.</w:t>
      </w:r>
    </w:p>
    <w:p w14:paraId="3F869A60" w14:textId="77777777" w:rsidR="009F58FD" w:rsidRDefault="00000000">
      <w:pPr>
        <w:numPr>
          <w:ilvl w:val="0"/>
          <w:numId w:val="1"/>
        </w:numPr>
        <w:tabs>
          <w:tab w:val="left" w:pos="-457"/>
          <w:tab w:val="left" w:pos="914"/>
          <w:tab w:val="left" w:pos="1177"/>
        </w:tabs>
        <w:spacing w:line="360" w:lineRule="auto"/>
        <w:jc w:val="both"/>
        <w:textAlignment w:val="auto"/>
        <w:rPr>
          <w:rFonts w:hint="eastAsia"/>
        </w:rPr>
      </w:pPr>
      <w:r>
        <w:rPr>
          <w:rFonts w:ascii="Calibri" w:eastAsia="Arial Unicode MS" w:hAnsi="Calibri" w:cs="Calibri"/>
        </w:rPr>
        <w:t>Na wydatki bieżące budżetu pierwotnie zaplanowano kwotę 215.308.640,00zł, zrealizowano wydatki w kwocie 249.059.426,63zł, co stanowi 94,25% ogółu planu po zmianach na ten cel (264.248.497,68zł).</w:t>
      </w:r>
    </w:p>
    <w:p w14:paraId="29DD2460" w14:textId="77777777" w:rsidR="009F58FD" w:rsidRDefault="00000000">
      <w:pPr>
        <w:numPr>
          <w:ilvl w:val="0"/>
          <w:numId w:val="1"/>
        </w:numPr>
        <w:tabs>
          <w:tab w:val="left" w:pos="-457"/>
          <w:tab w:val="left" w:pos="914"/>
          <w:tab w:val="left" w:pos="1177"/>
        </w:tabs>
        <w:spacing w:line="360" w:lineRule="auto"/>
        <w:jc w:val="both"/>
        <w:textAlignment w:val="auto"/>
        <w:rPr>
          <w:rFonts w:hint="eastAsia"/>
        </w:rPr>
      </w:pPr>
      <w:r>
        <w:rPr>
          <w:rFonts w:ascii="Calibri" w:eastAsia="Arial Unicode MS" w:hAnsi="Calibri" w:cs="Calibri"/>
        </w:rPr>
        <w:t xml:space="preserve">Na realizację wydatków majątkowych pierwotnie zaplanowano w budżecie miasta kwotę 74.611.203,00zł. Wydatkowano kwotę 73.710.678,11zł, co stanowi 84,68% planowanych po zmianach wydatków na ten cel (87.043.981,00zł). </w:t>
      </w:r>
    </w:p>
    <w:p w14:paraId="23C94600" w14:textId="77777777" w:rsidR="009F58FD" w:rsidRDefault="00000000">
      <w:pPr>
        <w:numPr>
          <w:ilvl w:val="0"/>
          <w:numId w:val="1"/>
        </w:numPr>
        <w:tabs>
          <w:tab w:val="left" w:pos="-457"/>
          <w:tab w:val="left" w:pos="914"/>
          <w:tab w:val="left" w:pos="1177"/>
        </w:tabs>
        <w:spacing w:line="360" w:lineRule="auto"/>
        <w:jc w:val="both"/>
        <w:textAlignment w:val="auto"/>
        <w:rPr>
          <w:rFonts w:hint="eastAsia"/>
        </w:rPr>
      </w:pPr>
      <w:r>
        <w:rPr>
          <w:rFonts w:ascii="Calibri" w:eastAsia="Arial Unicode MS" w:hAnsi="Calibri" w:cs="Calibri"/>
        </w:rPr>
        <w:t xml:space="preserve">Planowany po zmianach deficyt budżetu miasta na koniec 2023r. roku wyniósł                                                (-) 26.331.701,52zł. </w:t>
      </w:r>
    </w:p>
    <w:p w14:paraId="7B8F40A5" w14:textId="77777777" w:rsidR="009F58FD" w:rsidRDefault="00000000">
      <w:pPr>
        <w:numPr>
          <w:ilvl w:val="0"/>
          <w:numId w:val="1"/>
        </w:numPr>
        <w:tabs>
          <w:tab w:val="left" w:pos="-457"/>
          <w:tab w:val="left" w:pos="914"/>
          <w:tab w:val="left" w:pos="1177"/>
        </w:tabs>
        <w:spacing w:line="360" w:lineRule="auto"/>
        <w:jc w:val="both"/>
        <w:textAlignment w:val="auto"/>
        <w:rPr>
          <w:rFonts w:hint="eastAsia"/>
        </w:rPr>
      </w:pPr>
      <w:r>
        <w:rPr>
          <w:rFonts w:ascii="Calibri" w:eastAsia="Arial Unicode MS" w:hAnsi="Calibri" w:cs="Calibri"/>
        </w:rPr>
        <w:t xml:space="preserve">Budżet miasta zamknął się za 2023 rok wynikiem dodatnim (różnica: dochody – wydatki)                            w wysokości 11.220.905,64zł. </w:t>
      </w:r>
    </w:p>
    <w:p w14:paraId="41AFE131" w14:textId="77777777" w:rsidR="009F58FD" w:rsidRDefault="00000000">
      <w:pPr>
        <w:numPr>
          <w:ilvl w:val="0"/>
          <w:numId w:val="1"/>
        </w:numPr>
        <w:tabs>
          <w:tab w:val="left" w:pos="-457"/>
          <w:tab w:val="left" w:pos="914"/>
          <w:tab w:val="left" w:pos="1177"/>
        </w:tabs>
        <w:spacing w:line="360" w:lineRule="auto"/>
        <w:jc w:val="both"/>
        <w:textAlignment w:val="auto"/>
        <w:rPr>
          <w:rFonts w:hint="eastAsia"/>
        </w:rPr>
      </w:pPr>
      <w:r>
        <w:rPr>
          <w:rFonts w:ascii="Calibri" w:eastAsia="Arial Unicode MS" w:hAnsi="Calibri" w:cs="Calibri"/>
        </w:rPr>
        <w:t xml:space="preserve">Ze środków budżetu miasta w 2023 roku spłacono raty zaciągniętych pożyczek i kredytów                         w kwocie 3.611.951,00zł, tj. 100% planu po zmianach. Spłaty regulowane były zgodnie                                     z zawartymi umowami.  </w:t>
      </w:r>
    </w:p>
    <w:p w14:paraId="135EFA55" w14:textId="77777777" w:rsidR="009F58FD" w:rsidRDefault="00000000">
      <w:pPr>
        <w:numPr>
          <w:ilvl w:val="0"/>
          <w:numId w:val="1"/>
        </w:numPr>
        <w:tabs>
          <w:tab w:val="left" w:pos="-457"/>
          <w:tab w:val="left" w:pos="914"/>
          <w:tab w:val="left" w:pos="1177"/>
        </w:tabs>
        <w:spacing w:line="360" w:lineRule="auto"/>
        <w:jc w:val="both"/>
        <w:textAlignment w:val="auto"/>
        <w:rPr>
          <w:rFonts w:hint="eastAsia"/>
        </w:rPr>
      </w:pPr>
      <w:r>
        <w:rPr>
          <w:rFonts w:ascii="Calibri" w:eastAsia="Arial Unicode MS" w:hAnsi="Calibri" w:cs="Calibri"/>
        </w:rPr>
        <w:t xml:space="preserve">Zadłużenie miasta na koniec 2023 roku z tytułu zaciągniętych pożyczek i kredytów wyniosło 31.345.212,34zł z terminem spłaty w latach następnych. </w:t>
      </w:r>
    </w:p>
    <w:p w14:paraId="3B4D984B" w14:textId="77777777" w:rsidR="00661040" w:rsidRDefault="00661040">
      <w:pPr>
        <w:tabs>
          <w:tab w:val="left" w:pos="1828"/>
          <w:tab w:val="left" w:pos="2091"/>
        </w:tabs>
        <w:spacing w:line="360" w:lineRule="auto"/>
        <w:ind w:left="97"/>
        <w:jc w:val="both"/>
        <w:textAlignment w:val="auto"/>
        <w:rPr>
          <w:rFonts w:ascii="Calibri" w:hAnsi="Calibri" w:cs="Calibri"/>
        </w:rPr>
      </w:pPr>
    </w:p>
    <w:p w14:paraId="7948183C" w14:textId="0F86A3FB"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Ponadto Komisja Rewizyjna Rady Miasta Racibórz stwierdziła:</w:t>
      </w:r>
    </w:p>
    <w:p w14:paraId="5DD6AE5B"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0FEBBCF1" w14:textId="77777777" w:rsidR="009F58FD" w:rsidRDefault="00000000">
      <w:pPr>
        <w:tabs>
          <w:tab w:val="left" w:pos="1828"/>
          <w:tab w:val="left" w:pos="2091"/>
        </w:tabs>
        <w:spacing w:line="600" w:lineRule="auto"/>
        <w:ind w:left="97"/>
        <w:jc w:val="both"/>
        <w:textAlignment w:val="auto"/>
        <w:rPr>
          <w:rFonts w:ascii="Calibri" w:hAnsi="Calibri" w:cs="Calibri"/>
          <w:b/>
          <w:bCs/>
          <w:u w:val="single"/>
        </w:rPr>
      </w:pPr>
      <w:r>
        <w:rPr>
          <w:rFonts w:ascii="Calibri" w:hAnsi="Calibri" w:cs="Calibri"/>
          <w:b/>
          <w:bCs/>
          <w:u w:val="single"/>
        </w:rPr>
        <w:t>W zakresie realizacji Planu Dochodów:</w:t>
      </w:r>
    </w:p>
    <w:p w14:paraId="15CC8166" w14:textId="292576EB"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23-002 - Przebudowa i budowa drogi dojazdowej wraz z rondem do terenów inwestycyjnych położonych przy ul. Mikołowskiej w Raciborzu –  nie zostało zrealizowane z powodu</w:t>
      </w:r>
      <w:r w:rsidR="00661040">
        <w:rPr>
          <w:rFonts w:ascii="Calibri" w:hAnsi="Calibri" w:cs="Calibri"/>
        </w:rPr>
        <w:t xml:space="preserve"> </w:t>
      </w:r>
      <w:r>
        <w:rPr>
          <w:rFonts w:ascii="Calibri" w:hAnsi="Calibri" w:cs="Calibri"/>
        </w:rPr>
        <w:t>nie otrzymania dofinansowania w 2023 r.</w:t>
      </w:r>
    </w:p>
    <w:p w14:paraId="618CF567" w14:textId="45649699"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22</w:t>
      </w:r>
      <w:r w:rsidR="00661040">
        <w:rPr>
          <w:rFonts w:ascii="Calibri" w:hAnsi="Calibri" w:cs="Calibri"/>
        </w:rPr>
        <w:t>-</w:t>
      </w:r>
      <w:r>
        <w:rPr>
          <w:rFonts w:ascii="Calibri" w:hAnsi="Calibri" w:cs="Calibri"/>
        </w:rPr>
        <w:t xml:space="preserve">001 </w:t>
      </w:r>
      <w:r w:rsidR="0060177F">
        <w:rPr>
          <w:rFonts w:ascii="Calibri" w:hAnsi="Calibri" w:cs="Calibri"/>
        </w:rPr>
        <w:t xml:space="preserve">- </w:t>
      </w:r>
      <w:r>
        <w:rPr>
          <w:rFonts w:ascii="Calibri" w:hAnsi="Calibri" w:cs="Calibri"/>
        </w:rPr>
        <w:t xml:space="preserve">Sprzedaż </w:t>
      </w:r>
      <w:r w:rsidR="00661040">
        <w:rPr>
          <w:rFonts w:ascii="Calibri" w:hAnsi="Calibri" w:cs="Calibri"/>
        </w:rPr>
        <w:t>ż</w:t>
      </w:r>
      <w:r>
        <w:rPr>
          <w:rFonts w:ascii="Calibri" w:hAnsi="Calibri" w:cs="Calibri"/>
        </w:rPr>
        <w:t xml:space="preserve">wirowni na Ostrogu (plan: 10 893 570,00 zł): </w:t>
      </w:r>
    </w:p>
    <w:p w14:paraId="77AF57F7"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1)W dniu 31 sierpnia 2022 r. Rada Miasta Racibórz podjęła Uchwałę Nr XLVI/664/2022 w sprawie zmiany Uchwały Nr XXIII/321/2020 Rady Miasta Racibórz z dnia 30 września 2020 r. w sprawie wyrażenia zgody na sprzedaż prawa własności działek gruntu położonych w Raciborzu w rejonie                   ul. Rudzkiej; działanie to było następstwem realizacji wniosku osoby fizycznej, w sprawie sprzedaży fragmentu działki, będącej częścią kompleksu przy ul. Rudzkiej, opisanej ewidencyjnie nr 963/883, z przeznaczeniem na poprawę warunków zagospodarowania nieruchomości sąsiedniej, oznaczonej adresowo ul. Rudzka 74.</w:t>
      </w:r>
    </w:p>
    <w:p w14:paraId="1CCE9FFC"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2)Po zakończeniu procedury podziałowej dot. działki nr 963/883, na zlecenie tutejszego urzędu sporządzony został operat szacunkowy określający wartość nieruchomości a realizacja sprzedaży </w:t>
      </w:r>
      <w:r>
        <w:rPr>
          <w:rFonts w:ascii="Calibri" w:hAnsi="Calibri" w:cs="Calibri"/>
        </w:rPr>
        <w:lastRenderedPageBreak/>
        <w:t>została przeniesiona na rok 2023; planowany dochód na poziomie 10 893 570,00 zł ujęto w uchwale budżetowej na rok 2023.</w:t>
      </w:r>
    </w:p>
    <w:p w14:paraId="3DDC46C3"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3) Zarządzeniem Nr 2853/2023 z dnia 4 września 2023 r. Prezydent Miasta Racibórz ustalił warunki sprzedaży przedmiotowej nieruchomości w drodze pierwszego przetargu pisemnego nieograniczonego ( cena wywoławcza sprzedaży: 8 200 000,00 zł netto), </w:t>
      </w:r>
    </w:p>
    <w:p w14:paraId="469373DE"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4) W dniu 8 grudnia 2023 r. opublikowane zostało ogłoszenie o przetargowej sprzedaży nieruchomości; przetarg, który wyznaczono na 26 marca 2024 r., zakończył się wynikiem negatywnym, z uwagi na brak osób zainteresowanych nabyciem nieruchomości.</w:t>
      </w:r>
    </w:p>
    <w:p w14:paraId="21D0DB00"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5) Obecnie wstrzymane jest wytypowanie nieruchomości do sprzedaży w kolejnym przetargu; wymagane jest przedstawienie Prezydentowi możliwości zagospodarowania nieruchomości.</w:t>
      </w:r>
    </w:p>
    <w:p w14:paraId="646E5030"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3A46EBD4" w14:textId="2B21C379"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23-030 - Adaptacja poddasza wraz z modernizacją dachu w ZSP nr 4 Studzienna</w:t>
      </w:r>
      <w:r w:rsidR="0060177F">
        <w:rPr>
          <w:rFonts w:ascii="Calibri" w:hAnsi="Calibri" w:cs="Calibri"/>
        </w:rPr>
        <w:t xml:space="preserve">. </w:t>
      </w:r>
      <w:r>
        <w:rPr>
          <w:rFonts w:ascii="Calibri" w:hAnsi="Calibri" w:cs="Calibri"/>
        </w:rPr>
        <w:t>Dochód w formie refundacji otrzymamy po zrealizowaniu zadania po stronie wydatków. Planowan</w:t>
      </w:r>
      <w:r w:rsidR="00661040">
        <w:rPr>
          <w:rFonts w:ascii="Calibri" w:hAnsi="Calibri" w:cs="Calibri"/>
        </w:rPr>
        <w:t xml:space="preserve">e zakończenie w </w:t>
      </w:r>
      <w:r>
        <w:rPr>
          <w:rFonts w:ascii="Calibri" w:hAnsi="Calibri" w:cs="Calibri"/>
        </w:rPr>
        <w:t>2024 r.</w:t>
      </w:r>
    </w:p>
    <w:p w14:paraId="4DD2026D"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5E189D24" w14:textId="4B31D760"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23-025 - Budowa boiska wielofunkcyjnego wraz z zadaszeniem w ZSP4 – zadanie wpisane do realizacji jako zadanie wieloletnie, zadanie w trakcie realizacji, dochód  zostanie przekazany po ostatecznym rozliczeniu zadania czyli w 2024 roku.</w:t>
      </w:r>
    </w:p>
    <w:p w14:paraId="71515B19"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73C60AE2"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12-027 - Projekt budowy Regionalnej Drogi Racibórz-Pszczyna na odcinku od DK 45                    w gminie Rudnik do ul. Sportowej w Rybniku – porozumienie.</w:t>
      </w:r>
    </w:p>
    <w:p w14:paraId="0F9C73A5"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W ramach zadania dochód stanowi dotacja celowa udzielona Miastu Racibórz przez Województwo Śląskie na realizację dokumentacji projektowej dla zadania. W roku 2023 nie zostały złożone wnioski o udzielenie pomocy w związku z niezakończeniem prac projektowych. Dotacja zostanie udzielona w latach następnych.</w:t>
      </w:r>
    </w:p>
    <w:p w14:paraId="000D3805"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162AB857" w14:textId="70D15B48"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21-027</w:t>
      </w:r>
      <w:r w:rsidR="0060177F">
        <w:rPr>
          <w:rFonts w:ascii="Calibri" w:hAnsi="Calibri" w:cs="Calibri"/>
        </w:rPr>
        <w:t xml:space="preserve"> - </w:t>
      </w:r>
      <w:r>
        <w:rPr>
          <w:rFonts w:ascii="Calibri" w:hAnsi="Calibri" w:cs="Calibri"/>
        </w:rPr>
        <w:t xml:space="preserve">Przebudowa istniejącego chodnika w ciągu drogi wojewódzkiej nr 919                              w Raciborzu od ul. Łokietka do dworca PKP – porozumienie. W ramach zadania dochód stanowi dotacja celowa udzielona Miastu Racibórz przez Województwo Śląskie na realizację dokumentacji projektowej dla zadania. W roku 2023 nie zostały złożone wnioski o udzielenie pomocy w związku z niezakończeniem prac projektowych. Dotacja zostanie udzielona w latach następnych. </w:t>
      </w:r>
    </w:p>
    <w:p w14:paraId="7FEE8EA3"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7DE2F113" w14:textId="0F3F7240"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21-028</w:t>
      </w:r>
      <w:r w:rsidR="0060177F">
        <w:rPr>
          <w:rFonts w:ascii="Calibri" w:hAnsi="Calibri" w:cs="Calibri"/>
        </w:rPr>
        <w:t xml:space="preserve"> - </w:t>
      </w:r>
      <w:r>
        <w:rPr>
          <w:rFonts w:ascii="Calibri" w:hAnsi="Calibri" w:cs="Calibri"/>
        </w:rPr>
        <w:t xml:space="preserve">Przebudowa drogi wojewódzkiej polegającej na budowie chodnika wzdłuż drogi wojewódzkiej nr 916. W ramach zadania dochód stanowi dotacja celowa udzielona Miastu Racibórz przez Województwo Śląskie na realizację dokumentacji projektowej dla zadania. W roku </w:t>
      </w:r>
      <w:r>
        <w:rPr>
          <w:rFonts w:ascii="Calibri" w:hAnsi="Calibri" w:cs="Calibri"/>
        </w:rPr>
        <w:lastRenderedPageBreak/>
        <w:t xml:space="preserve">2023 nie zostały złożone wnioski o udzielenie pomocy w związku z niezakończeniem prac projektowych. Dotacja zostanie udzielona w latach następnych. </w:t>
      </w:r>
    </w:p>
    <w:p w14:paraId="7C9DA61F" w14:textId="77777777" w:rsidR="009F58FD" w:rsidRDefault="009F58FD">
      <w:pPr>
        <w:tabs>
          <w:tab w:val="left" w:pos="1828"/>
          <w:tab w:val="left" w:pos="2091"/>
        </w:tabs>
        <w:spacing w:line="360" w:lineRule="auto"/>
        <w:ind w:left="97"/>
        <w:jc w:val="both"/>
        <w:textAlignment w:val="auto"/>
        <w:rPr>
          <w:rFonts w:ascii="Calibri" w:hAnsi="Calibri" w:cs="Calibri"/>
          <w:color w:val="FF0000"/>
          <w:sz w:val="16"/>
          <w:szCs w:val="16"/>
        </w:rPr>
      </w:pPr>
    </w:p>
    <w:p w14:paraId="46FAE65A" w14:textId="77777777" w:rsidR="009F58FD" w:rsidRDefault="00000000">
      <w:pPr>
        <w:tabs>
          <w:tab w:val="left" w:pos="1828"/>
          <w:tab w:val="left" w:pos="2091"/>
        </w:tabs>
        <w:spacing w:line="600" w:lineRule="auto"/>
        <w:ind w:left="97"/>
        <w:jc w:val="both"/>
        <w:textAlignment w:val="auto"/>
        <w:rPr>
          <w:rFonts w:ascii="Calibri" w:hAnsi="Calibri" w:cs="Calibri"/>
          <w:b/>
          <w:bCs/>
          <w:u w:val="single"/>
        </w:rPr>
      </w:pPr>
      <w:r>
        <w:rPr>
          <w:rFonts w:ascii="Calibri" w:hAnsi="Calibri" w:cs="Calibri"/>
          <w:b/>
          <w:bCs/>
          <w:u w:val="single"/>
        </w:rPr>
        <w:t>W zakresie realizacji Planu Wydatków:</w:t>
      </w:r>
    </w:p>
    <w:p w14:paraId="2263E489"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23-049/OŚ - Odwodnienie ul. </w:t>
      </w:r>
      <w:proofErr w:type="spellStart"/>
      <w:r>
        <w:rPr>
          <w:rFonts w:ascii="Calibri" w:hAnsi="Calibri" w:cs="Calibri"/>
        </w:rPr>
        <w:t>Ocickiej</w:t>
      </w:r>
      <w:proofErr w:type="spellEnd"/>
      <w:r>
        <w:rPr>
          <w:rFonts w:ascii="Calibri" w:hAnsi="Calibri" w:cs="Calibri"/>
        </w:rPr>
        <w:t>, Czeskiej i Górnej - zadanie jest na etapie zlecenia wykonania dokumentacji projektowej z terminem realizacji do 31.08.2024r. W związku z czym przewidywany termin wykonania zbiornika uległ przesunięciu.</w:t>
      </w:r>
    </w:p>
    <w:p w14:paraId="6D432D70"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45332171" w14:textId="3A1B422A"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23-102/OŚ - Przebudowa urządzeń melioracyjnych w rejonie ul. Kwiatowej</w:t>
      </w:r>
      <w:r w:rsidR="0060177F">
        <w:rPr>
          <w:rFonts w:ascii="Calibri" w:hAnsi="Calibri" w:cs="Calibri"/>
        </w:rPr>
        <w:t xml:space="preserve">. </w:t>
      </w:r>
      <w:r>
        <w:rPr>
          <w:rFonts w:ascii="Calibri" w:hAnsi="Calibri" w:cs="Calibri"/>
        </w:rPr>
        <w:t>Koszt opracowania dokumentacji projektowej dla zadania pn. „Modernizacja rowu melioracyjnego nr 1 - Racibórz Miedonia”, okazał się niższy niż zakładano.</w:t>
      </w:r>
    </w:p>
    <w:p w14:paraId="5596BA5A"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1277E16B"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12-073/DM - Projekt budowy Regionalnej Drogi Racibórz-Pszczyna na odcinku                               od DK 45 w gminie Rudnik do ul. Sportowej w Rybniku – pomoc dla Województwa. W trakcie realizacji (10,78% wykonania). Zadanie obejmuje udzielenie dotacji celowej Województwu Śląskiemu na realizację dokumentacji projektowej dla Regionalnej Drogi Racibórz - Pszczyna. W roku 2023 r. Miasto Racibórz udzieliło pomocy Województwu Śląskiemu na ten cel zgodnie ze złożonymi wnioskami o dokonanie płatności. Informuję, iż inwestycja jest w trakcie realizacji. Zadanie to jest realizowane ze środków miasta. Wysokość udzielonej dotacji zależna jest od postępów prac projektowych. Zadanie jest ujęte w wieloletniej prognozie finansowej.</w:t>
      </w:r>
    </w:p>
    <w:p w14:paraId="1C0F8DBB"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1BBCF9D4"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21-118/DM - Przebudowa istniejącego chodnika w ciągu drogi wojewódzkiej nr 919                   w Raciborzu od ul. Łokietka do dworca PKP – pomoc dla Województwa. W trakcie realizacji (0% wykonania). Zadanie obejmuje udzielenie dotacji celowej Województwu Śląskiemu na realizację dokumentacji projektowej dla zadania na wniosek Województwa. W roku 2023 nie zostały złożone wnioski o udzielenie pomocy w związku z niezakończeniem prac projektowych. Informuję,                                    iż inwestycja jest w trakcie realizacji. Zadanie to jest realizowane ze środków miasta. Zadanie jest ujęte w wieloletniej prognozie finansowej.</w:t>
      </w:r>
    </w:p>
    <w:p w14:paraId="3BC90B04"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2AB8597E"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21-119/DM - Rozbudowa drogi wojewódzkiej polegająca na budowie chodnika wzdłuż drogi wojewódzkiej nr 916 na odcinku od ul. Kołłątaja do ul. Kolonialnej w Raciborzu – pomoc dla Województwa. W trakcie realizacji (0% wykonania). Zadanie obejmuje udzielenie dotacji celowej Województwu Śląskiemu na realizację dokumentacji projektowej dla zadania na wniosek Województwa. W roku 2023 nie zostały złożone wnioski o udzielenie pomocy w związku                                   </w:t>
      </w:r>
      <w:r>
        <w:rPr>
          <w:rFonts w:ascii="Calibri" w:hAnsi="Calibri" w:cs="Calibri"/>
        </w:rPr>
        <w:lastRenderedPageBreak/>
        <w:t>z niezakończeniem prac projektowych. Informuję, iż inwestycja jest w trakcie realizacji. Zadanie                      to jest realizowane ze środków miasta. Zadanie jest ujęte w wieloletniej prognozie finansowej.</w:t>
      </w:r>
    </w:p>
    <w:p w14:paraId="7D4E03B9"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57106127"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21-027/IU - Remont ul. Tarnowskiej - Zadanie ujęte w wieloletniej prognozie finansowej na lata 2021 - 2024. Na podstawie opracowanej w 2022 r. dokumentacji projektowej przeprowadzono postępowanie przetargowe na wybór wykonawcy robót budowlanych. W dniu                23 listopada 2023 r. zawarto umowę z wykonawcą, którym zostało Przedsiębiorstwo Robót Drogowych KUHN Sp. z o.o. z Krzyżanowic. Plac budowy przekazano w dniu 21.12.2023 r.  </w:t>
      </w:r>
    </w:p>
    <w:p w14:paraId="1A762E0E" w14:textId="77777777" w:rsidR="00910A44" w:rsidRDefault="00910A44">
      <w:pPr>
        <w:tabs>
          <w:tab w:val="left" w:pos="1828"/>
          <w:tab w:val="left" w:pos="2091"/>
        </w:tabs>
        <w:spacing w:line="360" w:lineRule="auto"/>
        <w:ind w:left="97"/>
        <w:jc w:val="both"/>
        <w:textAlignment w:val="auto"/>
        <w:rPr>
          <w:rFonts w:ascii="Calibri" w:hAnsi="Calibri" w:cs="Calibri"/>
        </w:rPr>
      </w:pPr>
    </w:p>
    <w:p w14:paraId="1995DB33" w14:textId="2200F52C" w:rsidR="00910A44"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23-003/IU - </w:t>
      </w:r>
      <w:r w:rsidR="0060177F">
        <w:rPr>
          <w:rFonts w:ascii="Calibri" w:hAnsi="Calibri" w:cs="Calibri"/>
        </w:rPr>
        <w:t>P</w:t>
      </w:r>
      <w:r>
        <w:rPr>
          <w:rFonts w:ascii="Calibri" w:hAnsi="Calibri" w:cs="Calibri"/>
        </w:rPr>
        <w:t>rzebudowa ul. Babickiej w Raciborzu</w:t>
      </w:r>
      <w:r w:rsidR="00910A44">
        <w:rPr>
          <w:rFonts w:ascii="Calibri" w:hAnsi="Calibri" w:cs="Calibri"/>
        </w:rPr>
        <w:t xml:space="preserve">. </w:t>
      </w:r>
      <w:r>
        <w:rPr>
          <w:rFonts w:ascii="Calibri" w:hAnsi="Calibri" w:cs="Calibri"/>
        </w:rPr>
        <w:t xml:space="preserve">Zadanie ujęte w wieloletniej prognozie finansowej na lata 2023 - 2025. </w:t>
      </w:r>
    </w:p>
    <w:p w14:paraId="182BBCC2" w14:textId="77777777" w:rsidR="00910A44" w:rsidRDefault="00910A44">
      <w:pPr>
        <w:tabs>
          <w:tab w:val="left" w:pos="1828"/>
          <w:tab w:val="left" w:pos="2091"/>
        </w:tabs>
        <w:spacing w:line="360" w:lineRule="auto"/>
        <w:ind w:left="97"/>
        <w:jc w:val="both"/>
        <w:textAlignment w:val="auto"/>
        <w:rPr>
          <w:rFonts w:ascii="Calibri" w:hAnsi="Calibri" w:cs="Calibri"/>
        </w:rPr>
      </w:pPr>
    </w:p>
    <w:p w14:paraId="35D842A4" w14:textId="77777777" w:rsidR="00910A44"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23-004/IU - Przebudowa ul. Staszica na odcinku od ul. Opawskiej do ul. Kolejowej Zadanie ujęte w wieloletniej prognozie finansowej na lata 2023 - 2024.</w:t>
      </w:r>
    </w:p>
    <w:p w14:paraId="145F1E38"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2D9E2D7D" w14:textId="4157A94C"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23-005/RW - Przebudowa i budowa drogi dojazdowej wraz z rondem do terenów inwestycyjnych położonych przy ul. Mikołowskiej w Raciborzu</w:t>
      </w:r>
      <w:r w:rsidR="00910A44">
        <w:rPr>
          <w:rFonts w:ascii="Calibri" w:hAnsi="Calibri" w:cs="Calibri"/>
        </w:rPr>
        <w:t xml:space="preserve">. </w:t>
      </w:r>
      <w:r>
        <w:rPr>
          <w:rFonts w:ascii="Calibri" w:hAnsi="Calibri" w:cs="Calibri"/>
        </w:rPr>
        <w:t>Zadanie nie zostało zrealizowane                   z powodu</w:t>
      </w:r>
      <w:r w:rsidR="00910A44">
        <w:rPr>
          <w:rFonts w:ascii="Calibri" w:hAnsi="Calibri" w:cs="Calibri"/>
        </w:rPr>
        <w:t xml:space="preserve"> </w:t>
      </w:r>
      <w:r>
        <w:rPr>
          <w:rFonts w:ascii="Calibri" w:hAnsi="Calibri" w:cs="Calibri"/>
        </w:rPr>
        <w:t>nie otrzymania dofinansowania w 2023 r., w związku z tym wydatek na tablicę informacyjno-promocyjną nie został poniesiony.</w:t>
      </w:r>
    </w:p>
    <w:p w14:paraId="2843DAB2"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4E29A0AD"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23-028/DM - Modernizacja ul. Węgierskiej. Zadanie nie zostało zrealizowane w 2023 r. z uwagi na konieczność przebudowy kanalizacji deszczowej oraz modernizacji innych sieci infrastruktury technicznej równolegle z modernizacją jezdni i chodnika. Zapewnione w budżecie środki okazały się niewystarczające na realizacji całości przedsięwzięcia. </w:t>
      </w:r>
    </w:p>
    <w:p w14:paraId="2E05E7AA"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33951DEE"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23-032/DM - Modernizacja ul. Korfantego. Zadanie nie zostało zrealizowane w 2023 r. z uwagi na konieczność przebudowy kanalizacji deszczowej oraz modernizacji innych sieci infrastruktury technicznej równolegle z modernizacją jezdni i chodnika. Zapewnione w budżecie środki okazały się niewystarczające na realizacji całości przedsięwzięcia. </w:t>
      </w:r>
    </w:p>
    <w:p w14:paraId="7AA9FDA3"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20F0BBBA" w14:textId="5B06A6B8"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23-147/DM - Poprawa bezpieczeństwa niechronionych uczestników ruchu w Raciborzu –</w:t>
      </w:r>
      <w:r w:rsidR="00910A44">
        <w:rPr>
          <w:rFonts w:ascii="Calibri" w:hAnsi="Calibri" w:cs="Calibri"/>
        </w:rPr>
        <w:t xml:space="preserve"> </w:t>
      </w:r>
      <w:r>
        <w:rPr>
          <w:rFonts w:ascii="Calibri" w:hAnsi="Calibri" w:cs="Calibri"/>
        </w:rPr>
        <w:t xml:space="preserve">RFRD. Zadanie wieloletnie. W ramach zadania w roku 2023 ogłoszono przetarg na wykonanie robót budowlanych oraz zawarto umowy na ich realizację. Ze względu na termin podpisania umów                  12 i 14 grudnia roboty nie zostały rozpoczęte i środki niewykorzystane. Prace zostaną zakończone      w 2024 r. i zadanie zostanie rozliczone. </w:t>
      </w:r>
    </w:p>
    <w:p w14:paraId="4E5E8797"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1B848E77"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23-161/DM - Poprawa dostępności komunikacyjnej Centrum Raciborza – parking wielopoziomowy. Zadanie wieloletnie. W ramach zadania w 2023 r. wykonano aktualizację kosztorysów inwestorskich oraz przygotowano materiały niezbędne do uzyskania zgody konserwatora zabytków oraz złożenia wniosku o pozwolenie na budowę. </w:t>
      </w:r>
    </w:p>
    <w:p w14:paraId="475A2034"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679254D6"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23-022/DM - Przebudowa ul. Pod Lasem w Raciborzu. W ramach zadania, na podstawie przygotowanej dokumentacji projektowej, zlecono inwentaryzację dendrologiczną drzew w celu uzyskania zezwolenia na wycinkę oraz dokonano wycinki drzew. Wartość kosztorysowa robót                            w znacznym stopniu przekraczała środki zabezpieczone w budżecie na realizację zadania. </w:t>
      </w:r>
    </w:p>
    <w:p w14:paraId="73CD8FCC"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165A88B4" w14:textId="3DBBB323"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23-035/GN - Zakup terenu przy ul. Katowickiej nr 613/14 km. 6 (plan: 400 000,00 zł):</w:t>
      </w:r>
    </w:p>
    <w:p w14:paraId="2A3B1B03"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Wystąpieniem z dnia 14 kwietnia 2023 r. Gmina Racibórz zwróciła się do Przedsiębiorstwa Lokalami „Dom” Sp. z o.o. w Raciborzu o nabycie terenu przedmiotowej działki do gminnego zasobu nieruchomości, argumentując pozyskanie na cele rozwojowe gminy i zorganizowanej działalności inwestycyjnej, bądź na realizację celów publicznych, przy uwzględnieniu przeznaczenia  terenu                     w miejscowym planie zagospodarowania przestrzennego miasta Racibórz. Wskazała również                           o przedłożenie warunków cenowych i ram czasowych ewentualnej transakcji. Pismem z dnia                      19 kwietnia 2023 r. ww. Spółka, nie wyraziła woli sprzedaży działki nr 613/14 km. 6 obręb Racibórz,  z uwagi na planowane przedsięwzięcie inwestycyjne w obrębie terenu przy ul. Katowickiej. </w:t>
      </w:r>
    </w:p>
    <w:p w14:paraId="38880FB7"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3A22850D"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23-125/ED - Rozbudowa Żłobka przy ul. Słonecznej 9 – Zadanie realizowane jest zgodnie z przyjętym harmonogramem finansowo – rzeczowym przy czym wydatki inwestycyjne z grudnia 2023 r. zrealizowane zostały w styczniu 2024 r. </w:t>
      </w:r>
    </w:p>
    <w:p w14:paraId="595713D2"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7D6D75BE" w14:textId="77777777" w:rsidR="00B732D2"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18-021/KM - Realizacja programu niskiej emisji z budynków jednorodzinnych. Zadanie nie zostało w pełni zrealizowane z powodu mniejszego zainteresowania mieszkańców programami dotacyjnymi.</w:t>
      </w:r>
    </w:p>
    <w:p w14:paraId="2ABC4D27"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3374972A" w14:textId="77777777" w:rsidR="00B732D2"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18-022/KM - Realizacja programu ograniczenia niskiej emisji z lokali budynków wielorodzinnych. Zadanie nie zostało w pełni zrealizowane z powodu mniejszego zainteresowania mieszkańców programami dotacyjnymi. </w:t>
      </w:r>
    </w:p>
    <w:p w14:paraId="4FD80790" w14:textId="77777777" w:rsidR="00B732D2" w:rsidRDefault="00B732D2">
      <w:pPr>
        <w:tabs>
          <w:tab w:val="left" w:pos="1828"/>
          <w:tab w:val="left" w:pos="2091"/>
        </w:tabs>
        <w:spacing w:line="360" w:lineRule="auto"/>
        <w:ind w:left="97"/>
        <w:jc w:val="both"/>
        <w:textAlignment w:val="auto"/>
        <w:rPr>
          <w:rFonts w:ascii="Calibri" w:hAnsi="Calibri" w:cs="Calibri"/>
        </w:rPr>
      </w:pPr>
    </w:p>
    <w:p w14:paraId="78890C28" w14:textId="5E1B71EF" w:rsidR="00B732D2" w:rsidRDefault="00000000" w:rsidP="0060177F">
      <w:pPr>
        <w:tabs>
          <w:tab w:val="left" w:pos="1828"/>
          <w:tab w:val="left" w:pos="2091"/>
        </w:tabs>
        <w:spacing w:line="360" w:lineRule="auto"/>
        <w:ind w:left="97"/>
        <w:textAlignment w:val="auto"/>
        <w:rPr>
          <w:rFonts w:ascii="Calibri" w:hAnsi="Calibri" w:cs="Calibri"/>
        </w:rPr>
      </w:pPr>
      <w:r>
        <w:rPr>
          <w:rFonts w:ascii="Calibri" w:hAnsi="Calibri" w:cs="Calibri"/>
        </w:rPr>
        <w:t xml:space="preserve">- zadanie </w:t>
      </w:r>
      <w:r w:rsidR="0060177F">
        <w:rPr>
          <w:rFonts w:ascii="Calibri" w:hAnsi="Calibri" w:cs="Calibri"/>
        </w:rPr>
        <w:t xml:space="preserve">nr </w:t>
      </w:r>
      <w:r>
        <w:rPr>
          <w:rFonts w:ascii="Calibri" w:hAnsi="Calibri" w:cs="Calibri"/>
        </w:rPr>
        <w:t xml:space="preserve">18-023/KM - Realizacja programu ograniczenia niskiej emisji z obiektów niemieszkalnych i innych niekwalifikujących się do dofinansowania ze środków zewnętrznych. </w:t>
      </w:r>
      <w:r>
        <w:rPr>
          <w:rFonts w:ascii="Calibri" w:hAnsi="Calibri" w:cs="Calibri"/>
        </w:rPr>
        <w:lastRenderedPageBreak/>
        <w:t>Zadanie nie zostało w pełni zrealizowane z powodu mniejszego zainteresowania mieszkańców programami dotacyjnymi.</w:t>
      </w:r>
    </w:p>
    <w:p w14:paraId="4BECA76E"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4DDC2E57"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23-052/KM - Wymiana oświetlenia na Placu Długosza – Przy rozpoznaniu możliwości realizacji zadania przeprowadzono spotkanie z przedstawicielami Operatora Systemu Dystrybucyjnego w zakresie sprawności istniejącego okablowania, przeanalizowano możliwość rozmieszczenia słupów oświetleniowych pod kątem kolizji z zielenią wysoką jak również z istniejącą infrastrukturą teletechniczną oraz przeprowadzono rozmowy z potencjalnymi Wykonawcami kompleksowej inwestycji w formule zaprojektuj i wybuduj. Z uzyskanych informacji wynikało, iż nie ma możliwości wykorzystania istniejącego okablowania ze względu zły stan techniczny oraz zwarcie w przewodach fazowych. W zakresie istniejącej zieleni wysokiej potwierdzono występowanie gniazd ptaków oraz wrastanie koron drzew w istniejące latarnie, co uniemożliwia posadowienie nowych słupów w tych samych miejscach. Z przeprowadzonych konsultacji z potencjalnymi Wykonawcami wynikało, że żaden z nich nie był w stanie podjąć się realizacji zadania w ubiegłym roku.</w:t>
      </w:r>
    </w:p>
    <w:p w14:paraId="12EA9507"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4C63E3B7" w14:textId="02E3C586"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22-032/IU </w:t>
      </w:r>
      <w:r w:rsidR="0060177F">
        <w:rPr>
          <w:rFonts w:ascii="Calibri" w:hAnsi="Calibri" w:cs="Calibri"/>
        </w:rPr>
        <w:t xml:space="preserve">- </w:t>
      </w:r>
      <w:r>
        <w:rPr>
          <w:rFonts w:ascii="Calibri" w:hAnsi="Calibri" w:cs="Calibri"/>
        </w:rPr>
        <w:t>Zielone płuca Ostróg z tężnią solankową - Zadanie ujęte w wieloletniej prognozie finansowej na lata 2023 - 2024.</w:t>
      </w:r>
    </w:p>
    <w:p w14:paraId="0B04F88A"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58BF7DE1"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23-030/DM - Budowa parkingu przy ZSP nr 4 w Studziennej - zadanie zrealizowane (37,05% wykonania). Zadanie zostało zrealizowane w planowanym zakresie. Powstałe oszczędności na zadaniu wynikają z faktu, iż najkorzystniejsza oferta w postępowaniu przetargowym była znacznie niższa niż szacunki na etapie planowania kosztów realizacji zadania. </w:t>
      </w:r>
    </w:p>
    <w:p w14:paraId="454CFFF9"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3604C820"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23-051/KM - Budowa placu zabaw w Brzeziu. Zadanie nie zostało zrealizowane gdyż przy rozpoznaniu możliwości realizacji zadania w dzielnicy Brzezie nie znaleziono działki odpowiedniej pod inwestycję (ani w zasobach Miasta Racibórz ani możliwej do nabycia).</w:t>
      </w:r>
    </w:p>
    <w:p w14:paraId="707E5734"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08874CA1" w14:textId="77777777" w:rsidR="00B732D2"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23-105/KM - Miejska farma fotowoltaiczna. Zadanie nie zostało zrealizowane z powodu odmowy wydania warunków przyłączenia dla Farmy PV zlokalizowanej w Strzybniku. </w:t>
      </w:r>
    </w:p>
    <w:p w14:paraId="06BB0019"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4EFF7149"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23-107/KM - Nasadzenia drzew przy ul. Pastora Michejdy. Zadanie zostało zrealizowane w całości. Udało się wygenerować oszczędności. </w:t>
      </w:r>
    </w:p>
    <w:p w14:paraId="38A9CBD2"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64FD0A02"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23-160/KM - Rodzinny Ogród Rekreacji. Zadanie wprowadzone do WPF z realizacją                     </w:t>
      </w:r>
      <w:r>
        <w:rPr>
          <w:rFonts w:ascii="Calibri" w:hAnsi="Calibri" w:cs="Calibri"/>
        </w:rPr>
        <w:lastRenderedPageBreak/>
        <w:t xml:space="preserve">w latach 2023-2025. W związku z zmianą koncepcji realizacji inwestycji Rodzinny Ogród Rekreacji- realizacja w latach następnych. </w:t>
      </w:r>
    </w:p>
    <w:p w14:paraId="5A75DCF2"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76AA112B"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00-109/MKZ - Ochrona i konserwacja zabytków w budżecie na 2023 r. w sierpniu                   2023 r. zostały zabezpieczone dodatkowe środki na paragrafie 2720 (dotacje celowe z budżetu                                na finansowanie lub dofinansowanie prac remontowych i konserwatorskich obiektów zabytkowych przekazane jednostkom niezaliczanym do sektora finansów publicznych) w kwocie 100 000 zł                       na dotację celową na renowację kościoła pw. św. Józefa w Raciborzu-Ocicach. O zabezpieczenie środków wnioskowała (po rozpatrzeniu wniosku parafii) Miejska Konserwator Zabytków                             w Raciborzu pismem o znaku MKZ.ZD-35/23 z 25.07.2023 r. w uzgodnieniu z Prezydentem Miasta. Równolegle Miasto Racibórz wnioskowało w drugim naborze Rządowego Programu Odbudowy Zabytków BGK o dofinansowanie do udzielenia dotacji celowej na przedmiotowe zadanie i dnia                      4 października 2023 r. otrzymało promesę wstępną na kwotę 120 000,00 zł na udzielenie dotacji                              na renowację elewacji kościoła pw. św. Józefa w Raciborzu. Po otrzymaniu promesy parafia złożyła aktualizację wniosku o dotację, w związku z czym Miasto Racibórz musiało złożyć aktualizację zakresu zadania, na które otrzymało promesę wstępną RPOZ do BGK. Miasto Racibórz może udzielić dotacji parafii dopiero po zatwierdzeniu przez BGK zmian zakresu zadania. Wniosek o to został złożony po aktualizacji wniosku parafii w listopadzie 2023 r. Do tej pory nie został rozpatrzony przez BGK. W związku z powyższym Miasto Racibórz nie mogło wydatkować środków zabezpieczonych                 w 2023 r. na dotację dla parafii, środki te są zabezpieczone zgodnie z uzyskaną promesą wstępną BGK w budżecie na 2024 r. Zostaną zrealizowane po otrzymaniu odpowiedzi z BGK w kwestii zmiany zakresu zadania.</w:t>
      </w:r>
    </w:p>
    <w:p w14:paraId="756195FB"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3BC3A5A9" w14:textId="7F8083F3" w:rsidR="00FA7F9C" w:rsidRDefault="00000000" w:rsidP="00FA7F9C">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23-026/IU - Poprawa jakości życia mieszkańców z obszarów byłego PPGR poprzez utworzenie bazy </w:t>
      </w:r>
      <w:proofErr w:type="spellStart"/>
      <w:r>
        <w:rPr>
          <w:rFonts w:ascii="Calibri" w:hAnsi="Calibri" w:cs="Calibri"/>
        </w:rPr>
        <w:t>rekreacyjno</w:t>
      </w:r>
      <w:proofErr w:type="spellEnd"/>
      <w:r>
        <w:rPr>
          <w:rFonts w:ascii="Calibri" w:hAnsi="Calibri" w:cs="Calibri"/>
        </w:rPr>
        <w:t xml:space="preserve"> – sportowej w Raciborzu-Brzeziu</w:t>
      </w:r>
    </w:p>
    <w:p w14:paraId="2B3D5283" w14:textId="1131C92B"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Najkorzystniejsza oferta wynosi 2 691 190,80 zł. Obecnie trwa procedura zawarcia umowy. Termin wykonania zadania wynosi 300 dni od daty podpisania umowy.</w:t>
      </w:r>
    </w:p>
    <w:p w14:paraId="6A9342F4" w14:textId="4DF9920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Zadanie realizowane będzie przy wsparciu środków pochodzących ze środków Rządowego Funduszu Polski Ład: Program Inwestycji Strategicznych.</w:t>
      </w:r>
    </w:p>
    <w:p w14:paraId="2E7C82E7"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79B69FD9" w14:textId="3332AB01"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12-083/DM - Projekt budowy Regionalnej Drogi Racibórz-Pszczyna na odcinku od DK 45 w gminie Rudnik do ul. Sportowej w Rybniku – porozumienie. W ramach zadania dochód stanowi dotacja celowa udzielona Miastu Racibórz przez Województwo Śląskie na realizację dokumentacji projektowej dla zadania. W roku 2023 nie zostały złożone wnioski o udzielenie pomocy w związku </w:t>
      </w:r>
      <w:r>
        <w:rPr>
          <w:rFonts w:ascii="Calibri" w:hAnsi="Calibri" w:cs="Calibri"/>
        </w:rPr>
        <w:lastRenderedPageBreak/>
        <w:t xml:space="preserve">z niezakończeniem prac projektowych. Dotacja zostanie udzielona w latach następnych. Zadanie jest ujęte w wieloletniej prognozie finansowej. W czerwcu 2017 r. etapy 4 i 5 znalazły się na liście inwestycji dofinansowanych w ramach Regionalnego Programu Operacyjnego Województwa Śląskiego na lata 2016 – 2020. W czerwcu 2018 r., na podstawie wniosku złożonego pod koniec 2016r., została wydana decyzji ZRID dla tych etapów o długości 7,8 km – na odcinku od DK 45                           w gminie Rudnik od ul. Rybnickiej /Piaskowej w Raciborzu. Roboty budowlane dla tego odcinka zakończyły się na koniec lutego 2022 r. W ramach zadania realizowane są również nadzory autorskie wykonywane przez projektanta. Przygotowywana jest dokumentacja dla kolejnych etapów,                            by złożyć wnioski o wydanie decyzji ZRID. Trwa finalizowanie dokumentacji geodezyjnej                                       i budowlanej dla etapu 3 oraz trwają rozmowy z Marszałkiem Województwa Śląskiego w sprawie uzyskania pełnomocnictwa do złożenia wniosku o wydanie decyzji ZRID dla tego etapu. Wykonawcą jest firma </w:t>
      </w:r>
      <w:proofErr w:type="spellStart"/>
      <w:r>
        <w:rPr>
          <w:rFonts w:ascii="Calibri" w:hAnsi="Calibri" w:cs="Calibri"/>
        </w:rPr>
        <w:t>Egis</w:t>
      </w:r>
      <w:proofErr w:type="spellEnd"/>
      <w:r>
        <w:rPr>
          <w:rFonts w:ascii="Calibri" w:hAnsi="Calibri" w:cs="Calibri"/>
        </w:rPr>
        <w:t xml:space="preserve"> Poland Sp. z o.o. z Katowic. Niski poziom zaawansowania wynika z faktu podziału zadania na poszczególne etapy i realizacji zadania cząstkowo. Dodatkowo liczne problemy                                  z gestorem linii kolejowej powodują wstrzymanie prac projektowych dla jednego z etapów. </w:t>
      </w:r>
    </w:p>
    <w:p w14:paraId="6E1F300E"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0760B4A8"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 zadanie nr 21-120/DM - Przebudowa istniejącego chodnika w ciągu drogi wojewódzkiej nr 919                   w Raciborzu od ul. Łokietka do dworca PKP – porozumienie. W ramach zadania opracowywana jest dokumentacja projektowa dla zadania. W związku ze zwłoką w realizacji przedmiotu umowy nie nastąpiła płatność dla Wykonawcy. Zadanie zostało wpisane do Wieloletniej Prognozy Finansowej. Planowany termin zakończenia prac projektowych to koniec 2024 r. </w:t>
      </w:r>
    </w:p>
    <w:p w14:paraId="23FF4136"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12758698" w14:textId="168E0D1A"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zadanie nr 21-121/DM - Rozbudowa drogi wojewódzkiej polegająca na budowie chodnika wzdłuż drogi wojewódzkiej nr 916 na odcinku od ul. Kołłątaja do ul. Kolonialnej w Raciborzu – porozumienie.</w:t>
      </w:r>
    </w:p>
    <w:p w14:paraId="41B91DC1"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W ramach zadania opracowywana jest dokumentacja projektowa dla zadania. W związku ze zwłoką w realizacji przedmiotu umowy nie nastąpiła płatność dla Wykonawcy. Zadanie zostało wpisane                 do Wieloletniej Prognozy Finansowej. Planowany termin zakończenia prac projektowych to koniec 2024 r. </w:t>
      </w:r>
    </w:p>
    <w:p w14:paraId="75B75937" w14:textId="77777777" w:rsidR="009F58FD" w:rsidRDefault="009F58FD">
      <w:pPr>
        <w:tabs>
          <w:tab w:val="left" w:pos="1828"/>
          <w:tab w:val="left" w:pos="2091"/>
        </w:tabs>
        <w:spacing w:line="360" w:lineRule="auto"/>
        <w:ind w:left="97"/>
        <w:jc w:val="both"/>
        <w:textAlignment w:val="auto"/>
        <w:rPr>
          <w:rFonts w:ascii="Calibri" w:hAnsi="Calibri" w:cs="Calibri"/>
          <w:sz w:val="16"/>
          <w:szCs w:val="16"/>
        </w:rPr>
      </w:pPr>
    </w:p>
    <w:p w14:paraId="1F663205"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Mając na uwadze powyższe Komisja Rewizyjna Rady Miasta Racibórz pozytywnie zaopiniowała wykonanie budżetu Miasta Racibórz za 2023 rok.</w:t>
      </w:r>
    </w:p>
    <w:p w14:paraId="2E999B58" w14:textId="77777777" w:rsidR="009F58FD" w:rsidRDefault="009F58FD">
      <w:pPr>
        <w:tabs>
          <w:tab w:val="left" w:pos="1828"/>
          <w:tab w:val="left" w:pos="2091"/>
        </w:tabs>
        <w:spacing w:line="360" w:lineRule="auto"/>
        <w:ind w:left="97"/>
        <w:jc w:val="both"/>
        <w:textAlignment w:val="auto"/>
        <w:rPr>
          <w:rFonts w:ascii="Calibri" w:hAnsi="Calibri" w:cs="Calibri"/>
        </w:rPr>
      </w:pPr>
    </w:p>
    <w:p w14:paraId="55E95B48" w14:textId="77777777" w:rsidR="009F58FD" w:rsidRDefault="009F58FD">
      <w:pPr>
        <w:tabs>
          <w:tab w:val="left" w:pos="1828"/>
          <w:tab w:val="left" w:pos="2091"/>
        </w:tabs>
        <w:spacing w:line="360" w:lineRule="auto"/>
        <w:ind w:left="97"/>
        <w:jc w:val="both"/>
        <w:textAlignment w:val="auto"/>
        <w:rPr>
          <w:rFonts w:ascii="Calibri" w:hAnsi="Calibri" w:cs="Calibri"/>
        </w:rPr>
      </w:pPr>
    </w:p>
    <w:p w14:paraId="745FAA9A" w14:textId="77777777" w:rsidR="009F58FD" w:rsidRDefault="009F58FD">
      <w:pPr>
        <w:tabs>
          <w:tab w:val="left" w:pos="1828"/>
          <w:tab w:val="left" w:pos="2091"/>
        </w:tabs>
        <w:spacing w:line="360" w:lineRule="auto"/>
        <w:ind w:left="97"/>
        <w:jc w:val="both"/>
        <w:textAlignment w:val="auto"/>
        <w:rPr>
          <w:rFonts w:ascii="Calibri" w:hAnsi="Calibri" w:cs="Calibri"/>
        </w:rPr>
      </w:pPr>
    </w:p>
    <w:p w14:paraId="1520C0CC" w14:textId="77777777" w:rsidR="009F58FD" w:rsidRDefault="009F58FD">
      <w:pPr>
        <w:tabs>
          <w:tab w:val="left" w:pos="1828"/>
          <w:tab w:val="left" w:pos="2091"/>
        </w:tabs>
        <w:spacing w:line="360" w:lineRule="auto"/>
        <w:ind w:left="97"/>
        <w:jc w:val="both"/>
        <w:textAlignment w:val="auto"/>
        <w:rPr>
          <w:rFonts w:ascii="Calibri" w:hAnsi="Calibri" w:cs="Calibri"/>
        </w:rPr>
      </w:pPr>
    </w:p>
    <w:p w14:paraId="2491067C" w14:textId="77777777" w:rsidR="009F58FD" w:rsidRDefault="009F58FD">
      <w:pPr>
        <w:tabs>
          <w:tab w:val="left" w:pos="1828"/>
          <w:tab w:val="left" w:pos="2091"/>
        </w:tabs>
        <w:spacing w:line="360" w:lineRule="auto"/>
        <w:ind w:left="97"/>
        <w:jc w:val="both"/>
        <w:textAlignment w:val="auto"/>
        <w:rPr>
          <w:rFonts w:ascii="Calibri" w:hAnsi="Calibri" w:cs="Calibri"/>
        </w:rPr>
      </w:pPr>
    </w:p>
    <w:p w14:paraId="6AB29B9C" w14:textId="77777777" w:rsidR="009F58FD" w:rsidRDefault="009F58FD">
      <w:pPr>
        <w:tabs>
          <w:tab w:val="left" w:pos="1828"/>
          <w:tab w:val="left" w:pos="2091"/>
        </w:tabs>
        <w:spacing w:line="360" w:lineRule="auto"/>
        <w:ind w:left="97"/>
        <w:jc w:val="both"/>
        <w:textAlignment w:val="auto"/>
        <w:rPr>
          <w:rFonts w:ascii="Calibri" w:hAnsi="Calibri" w:cs="Calibri"/>
        </w:rPr>
      </w:pPr>
    </w:p>
    <w:p w14:paraId="2BFB41C2" w14:textId="77777777" w:rsidR="009F58FD" w:rsidRDefault="00000000">
      <w:pPr>
        <w:tabs>
          <w:tab w:val="left" w:pos="1828"/>
          <w:tab w:val="left" w:pos="2091"/>
        </w:tabs>
        <w:spacing w:line="360" w:lineRule="auto"/>
        <w:ind w:left="97"/>
        <w:jc w:val="center"/>
        <w:textAlignment w:val="auto"/>
        <w:rPr>
          <w:rFonts w:ascii="Calibri" w:hAnsi="Calibri" w:cs="Calibri"/>
          <w:b/>
          <w:bCs/>
        </w:rPr>
      </w:pPr>
      <w:r>
        <w:rPr>
          <w:rFonts w:ascii="Calibri" w:hAnsi="Calibri" w:cs="Calibri"/>
          <w:b/>
          <w:bCs/>
        </w:rPr>
        <w:t>Uzasadnienie</w:t>
      </w:r>
    </w:p>
    <w:p w14:paraId="61168B43" w14:textId="77777777" w:rsidR="009F58FD" w:rsidRDefault="009F58FD">
      <w:pPr>
        <w:tabs>
          <w:tab w:val="left" w:pos="1828"/>
          <w:tab w:val="left" w:pos="2091"/>
        </w:tabs>
        <w:spacing w:line="360" w:lineRule="auto"/>
        <w:ind w:left="97"/>
        <w:jc w:val="center"/>
        <w:textAlignment w:val="auto"/>
        <w:rPr>
          <w:rFonts w:ascii="Calibri" w:hAnsi="Calibri" w:cs="Calibri"/>
          <w:b/>
          <w:bCs/>
        </w:rPr>
      </w:pPr>
    </w:p>
    <w:p w14:paraId="38E976BC"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 xml:space="preserve">Po rozpatrzeniu sprawozdania finansowego za 2023 rok, sprawozdania z wykonania budżetu miasta za 2023 rok wraz z informacją o stanie mienia komunalnego oraz opinii Regionalnej Izby Obrachunkowej w Katowicach, a także po zapoznaniu się z pisemnymi wyjaśnieniami Skarbnika Miasta Racibórz, przedłożonymi na wniosek Komisji Rewizyjnej z wydziałów – dysponentów realizacji budżetu oraz wysłuchaniu przedstawicieli Wydziału Finansowego, Wydziału Lokalowego               i Spraw Społecznych, Wydziały Rozwoju, Wydziału Ochrony Środowiska i Rolnictwa, Wydziału Dróg Miejskich, Wydziału Komunalnego, Wydziału Inwestycji i Urbanistyki, Wydziału Gospodarki Nieruchomościami, Wydziału Promocji, Kultury, Turystyki i Sportu, Wydziału Edukacji oraz Miejskiego Zarządu Budynków i Ośrodka Pomocy Społecznej Komisja Rewizyjna pozytywnie ocenia wykonanie budżetu miasta, a swoją opinię przedstawiła w załączniku do niniejszej uchwały. </w:t>
      </w:r>
    </w:p>
    <w:p w14:paraId="6F7CEBA0"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Komisja Rewizyjna wnioskuje o udzielenie Prezydentowi Miasta Racibórz absolutorium za 2023 rok.</w:t>
      </w:r>
    </w:p>
    <w:p w14:paraId="26685775" w14:textId="77777777" w:rsidR="009F58FD" w:rsidRDefault="009F58FD">
      <w:pPr>
        <w:tabs>
          <w:tab w:val="left" w:pos="1828"/>
          <w:tab w:val="left" w:pos="2091"/>
        </w:tabs>
        <w:spacing w:line="360" w:lineRule="auto"/>
        <w:ind w:left="97"/>
        <w:jc w:val="both"/>
        <w:textAlignment w:val="auto"/>
        <w:rPr>
          <w:rFonts w:ascii="Calibri" w:hAnsi="Calibri" w:cs="Calibri"/>
        </w:rPr>
      </w:pPr>
    </w:p>
    <w:p w14:paraId="0BEFE093"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Uchwałę przyjęto w głosowaniu jawnym, następującym stosunkiem głosów:</w:t>
      </w:r>
    </w:p>
    <w:p w14:paraId="0C871C4E" w14:textId="77777777" w:rsidR="009F58FD" w:rsidRDefault="009F58FD">
      <w:pPr>
        <w:tabs>
          <w:tab w:val="left" w:pos="1828"/>
          <w:tab w:val="left" w:pos="2091"/>
        </w:tabs>
        <w:spacing w:line="360" w:lineRule="auto"/>
        <w:ind w:left="97"/>
        <w:jc w:val="both"/>
        <w:textAlignment w:val="auto"/>
        <w:rPr>
          <w:rFonts w:ascii="Calibri" w:hAnsi="Calibri" w:cs="Calibri"/>
        </w:rPr>
      </w:pPr>
    </w:p>
    <w:p w14:paraId="365598F4" w14:textId="77777777" w:rsidR="009F58FD" w:rsidRDefault="00000000">
      <w:pPr>
        <w:tabs>
          <w:tab w:val="left" w:pos="1828"/>
          <w:tab w:val="left" w:pos="2091"/>
        </w:tabs>
        <w:spacing w:line="360" w:lineRule="auto"/>
        <w:ind w:left="97"/>
        <w:jc w:val="both"/>
        <w:textAlignment w:val="auto"/>
        <w:rPr>
          <w:rFonts w:ascii="Calibri" w:hAnsi="Calibri" w:cs="Calibri"/>
          <w:b/>
          <w:bCs/>
          <w:u w:val="single"/>
        </w:rPr>
      </w:pPr>
      <w:r>
        <w:rPr>
          <w:rFonts w:ascii="Calibri" w:hAnsi="Calibri" w:cs="Calibri"/>
          <w:b/>
          <w:bCs/>
          <w:u w:val="single"/>
        </w:rPr>
        <w:t>Wyniki głosowania</w:t>
      </w:r>
    </w:p>
    <w:p w14:paraId="0CD9A076" w14:textId="68347022"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ZA:</w:t>
      </w:r>
      <w:r w:rsidR="00886CFF">
        <w:rPr>
          <w:rFonts w:ascii="Calibri" w:hAnsi="Calibri" w:cs="Calibri"/>
        </w:rPr>
        <w:t xml:space="preserve"> 4,</w:t>
      </w:r>
      <w:r>
        <w:rPr>
          <w:rFonts w:ascii="Calibri" w:hAnsi="Calibri" w:cs="Calibri"/>
        </w:rPr>
        <w:t xml:space="preserve"> PRZECIW:</w:t>
      </w:r>
      <w:r w:rsidR="00886CFF">
        <w:rPr>
          <w:rFonts w:ascii="Calibri" w:hAnsi="Calibri" w:cs="Calibri"/>
        </w:rPr>
        <w:t xml:space="preserve"> 0, </w:t>
      </w:r>
      <w:r>
        <w:rPr>
          <w:rFonts w:ascii="Calibri" w:hAnsi="Calibri" w:cs="Calibri"/>
        </w:rPr>
        <w:t>WSTRZYMUJE SIĘ</w:t>
      </w:r>
      <w:r w:rsidR="00886CFF">
        <w:rPr>
          <w:rFonts w:ascii="Calibri" w:hAnsi="Calibri" w:cs="Calibri"/>
        </w:rPr>
        <w:t xml:space="preserve">: 1, </w:t>
      </w:r>
      <w:r>
        <w:rPr>
          <w:rFonts w:ascii="Calibri" w:hAnsi="Calibri" w:cs="Calibri"/>
        </w:rPr>
        <w:t>NIEOBECNI:</w:t>
      </w:r>
      <w:r w:rsidR="00886CFF">
        <w:rPr>
          <w:rFonts w:ascii="Calibri" w:hAnsi="Calibri" w:cs="Calibri"/>
        </w:rPr>
        <w:t xml:space="preserve"> 0</w:t>
      </w:r>
    </w:p>
    <w:p w14:paraId="13ED7DDA" w14:textId="77777777" w:rsidR="009F58FD" w:rsidRDefault="009F58FD">
      <w:pPr>
        <w:tabs>
          <w:tab w:val="left" w:pos="1828"/>
          <w:tab w:val="left" w:pos="2091"/>
        </w:tabs>
        <w:spacing w:line="360" w:lineRule="auto"/>
        <w:ind w:left="97"/>
        <w:jc w:val="both"/>
        <w:textAlignment w:val="auto"/>
        <w:rPr>
          <w:rFonts w:ascii="Calibri" w:hAnsi="Calibri" w:cs="Calibri"/>
        </w:rPr>
      </w:pPr>
    </w:p>
    <w:p w14:paraId="1901C367" w14:textId="77777777" w:rsidR="009F58FD" w:rsidRDefault="00000000">
      <w:pPr>
        <w:tabs>
          <w:tab w:val="left" w:pos="1828"/>
          <w:tab w:val="left" w:pos="2091"/>
        </w:tabs>
        <w:spacing w:line="360" w:lineRule="auto"/>
        <w:ind w:left="97"/>
        <w:jc w:val="both"/>
        <w:textAlignment w:val="auto"/>
        <w:rPr>
          <w:rFonts w:ascii="Calibri" w:hAnsi="Calibri" w:cs="Calibri"/>
        </w:rPr>
      </w:pPr>
      <w:r>
        <w:rPr>
          <w:rFonts w:ascii="Calibri" w:hAnsi="Calibri" w:cs="Calibri"/>
        </w:rPr>
        <w:t>Wyniki imienne:</w:t>
      </w:r>
    </w:p>
    <w:p w14:paraId="73B20A86" w14:textId="3A9E0782" w:rsidR="009F58FD" w:rsidRDefault="00000000" w:rsidP="00886CFF">
      <w:pPr>
        <w:tabs>
          <w:tab w:val="left" w:pos="1828"/>
          <w:tab w:val="left" w:pos="2091"/>
        </w:tabs>
        <w:spacing w:line="360" w:lineRule="auto"/>
        <w:ind w:left="97"/>
        <w:textAlignment w:val="auto"/>
        <w:rPr>
          <w:rFonts w:ascii="Calibri" w:hAnsi="Calibri" w:cs="Calibri"/>
        </w:rPr>
      </w:pPr>
      <w:r>
        <w:rPr>
          <w:rFonts w:ascii="Calibri" w:hAnsi="Calibri" w:cs="Calibri"/>
        </w:rPr>
        <w:t>ZA (</w:t>
      </w:r>
      <w:r w:rsidR="00886CFF">
        <w:rPr>
          <w:rFonts w:ascii="Calibri" w:hAnsi="Calibri" w:cs="Calibri"/>
        </w:rPr>
        <w:t xml:space="preserve"> 4 </w:t>
      </w:r>
      <w:r>
        <w:rPr>
          <w:rFonts w:ascii="Calibri" w:hAnsi="Calibri" w:cs="Calibri"/>
        </w:rPr>
        <w:t xml:space="preserve">) </w:t>
      </w:r>
      <w:r w:rsidR="00886CFF">
        <w:rPr>
          <w:rFonts w:ascii="Calibri" w:hAnsi="Calibri" w:cs="Calibri"/>
        </w:rPr>
        <w:t xml:space="preserve">Henryk </w:t>
      </w:r>
      <w:proofErr w:type="spellStart"/>
      <w:r w:rsidR="00886CFF">
        <w:rPr>
          <w:rFonts w:ascii="Calibri" w:hAnsi="Calibri" w:cs="Calibri"/>
        </w:rPr>
        <w:t>Mainusz</w:t>
      </w:r>
      <w:proofErr w:type="spellEnd"/>
      <w:r w:rsidR="00886CFF">
        <w:rPr>
          <w:rFonts w:ascii="Calibri" w:hAnsi="Calibri" w:cs="Calibri"/>
        </w:rPr>
        <w:t>; Marcin Fica; Dariusz Polowy; Adam Witecki</w:t>
      </w:r>
      <w:r>
        <w:rPr>
          <w:rFonts w:ascii="Calibri" w:hAnsi="Calibri" w:cs="Calibri"/>
        </w:rPr>
        <w:t xml:space="preserve"> </w:t>
      </w:r>
    </w:p>
    <w:p w14:paraId="104ABB28" w14:textId="1D93482D" w:rsidR="009F58FD" w:rsidRDefault="00000000" w:rsidP="00886CFF">
      <w:pPr>
        <w:tabs>
          <w:tab w:val="left" w:pos="1828"/>
          <w:tab w:val="left" w:pos="2091"/>
        </w:tabs>
        <w:spacing w:line="360" w:lineRule="auto"/>
        <w:ind w:left="97"/>
        <w:textAlignment w:val="auto"/>
        <w:rPr>
          <w:rFonts w:ascii="Calibri" w:hAnsi="Calibri" w:cs="Calibri"/>
        </w:rPr>
      </w:pPr>
      <w:r>
        <w:rPr>
          <w:rFonts w:ascii="Calibri" w:hAnsi="Calibri" w:cs="Calibri"/>
        </w:rPr>
        <w:t>PRZECIW (</w:t>
      </w:r>
      <w:r w:rsidR="00886CFF">
        <w:rPr>
          <w:rFonts w:ascii="Calibri" w:hAnsi="Calibri" w:cs="Calibri"/>
        </w:rPr>
        <w:t xml:space="preserve"> 0 </w:t>
      </w:r>
      <w:r>
        <w:rPr>
          <w:rFonts w:ascii="Calibri" w:hAnsi="Calibri" w:cs="Calibri"/>
        </w:rPr>
        <w:t>) ………………………………………………………………………………………………..</w:t>
      </w:r>
    </w:p>
    <w:p w14:paraId="1DFAA667" w14:textId="1AC7EF81" w:rsidR="009F58FD" w:rsidRDefault="00000000" w:rsidP="00886CFF">
      <w:pPr>
        <w:tabs>
          <w:tab w:val="left" w:pos="1828"/>
          <w:tab w:val="left" w:pos="2091"/>
        </w:tabs>
        <w:spacing w:line="360" w:lineRule="auto"/>
        <w:ind w:left="97"/>
        <w:textAlignment w:val="auto"/>
        <w:rPr>
          <w:rFonts w:ascii="Calibri" w:hAnsi="Calibri" w:cs="Calibri"/>
        </w:rPr>
      </w:pPr>
      <w:r>
        <w:rPr>
          <w:rFonts w:ascii="Calibri" w:hAnsi="Calibri" w:cs="Calibri"/>
        </w:rPr>
        <w:t>WSTRZYMUJE SIĘ (</w:t>
      </w:r>
      <w:r w:rsidR="00886CFF">
        <w:rPr>
          <w:rFonts w:ascii="Calibri" w:hAnsi="Calibri" w:cs="Calibri"/>
        </w:rPr>
        <w:t xml:space="preserve"> 1 </w:t>
      </w:r>
      <w:r>
        <w:rPr>
          <w:rFonts w:ascii="Calibri" w:hAnsi="Calibri" w:cs="Calibri"/>
        </w:rPr>
        <w:t xml:space="preserve">) </w:t>
      </w:r>
      <w:r w:rsidR="00E74818">
        <w:rPr>
          <w:rFonts w:ascii="Calibri" w:hAnsi="Calibri" w:cs="Calibri"/>
        </w:rPr>
        <w:t>Justyna Poznakowska</w:t>
      </w:r>
    </w:p>
    <w:p w14:paraId="33CE9217" w14:textId="77777777" w:rsidR="009F58FD" w:rsidRDefault="00000000" w:rsidP="00886CFF">
      <w:pPr>
        <w:tabs>
          <w:tab w:val="left" w:pos="1828"/>
          <w:tab w:val="left" w:pos="2091"/>
        </w:tabs>
        <w:spacing w:line="360" w:lineRule="auto"/>
        <w:ind w:left="97"/>
        <w:textAlignment w:val="auto"/>
        <w:rPr>
          <w:rFonts w:hint="eastAsia"/>
        </w:rPr>
      </w:pPr>
      <w:r>
        <w:rPr>
          <w:rFonts w:ascii="Calibri" w:hAnsi="Calibri" w:cs="Calibri"/>
        </w:rPr>
        <w:t>NIEOBECNI (….) ……………………………………………………………………………………………….</w:t>
      </w:r>
    </w:p>
    <w:sectPr w:rsidR="009F58FD">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C061AC" w14:textId="77777777" w:rsidR="003B16DE" w:rsidRDefault="003B16DE">
      <w:pPr>
        <w:rPr>
          <w:rFonts w:hint="eastAsia"/>
        </w:rPr>
      </w:pPr>
      <w:r>
        <w:separator/>
      </w:r>
    </w:p>
  </w:endnote>
  <w:endnote w:type="continuationSeparator" w:id="0">
    <w:p w14:paraId="3B81EB36" w14:textId="77777777" w:rsidR="003B16DE" w:rsidRDefault="003B16D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DA796" w14:textId="77777777" w:rsidR="003B16DE" w:rsidRDefault="003B16DE">
      <w:pPr>
        <w:rPr>
          <w:rFonts w:hint="eastAsia"/>
        </w:rPr>
      </w:pPr>
      <w:r>
        <w:rPr>
          <w:color w:val="000000"/>
        </w:rPr>
        <w:separator/>
      </w:r>
    </w:p>
  </w:footnote>
  <w:footnote w:type="continuationSeparator" w:id="0">
    <w:p w14:paraId="4777A2A0" w14:textId="77777777" w:rsidR="003B16DE" w:rsidRDefault="003B16DE">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A5333"/>
    <w:multiLevelType w:val="multilevel"/>
    <w:tmpl w:val="22022346"/>
    <w:lvl w:ilvl="0">
      <w:start w:val="1"/>
      <w:numFmt w:val="decimal"/>
      <w:lvlText w:val="%1."/>
      <w:lvlJc w:val="left"/>
      <w:pPr>
        <w:ind w:left="457"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1613055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8FD"/>
    <w:rsid w:val="003B16DE"/>
    <w:rsid w:val="004E600E"/>
    <w:rsid w:val="0060177F"/>
    <w:rsid w:val="00661040"/>
    <w:rsid w:val="00886CFF"/>
    <w:rsid w:val="008D0E24"/>
    <w:rsid w:val="00910A44"/>
    <w:rsid w:val="009F58FD"/>
    <w:rsid w:val="009F6EC9"/>
    <w:rsid w:val="00A404A4"/>
    <w:rsid w:val="00A9724D"/>
    <w:rsid w:val="00B732D2"/>
    <w:rsid w:val="00D27CD4"/>
    <w:rsid w:val="00E02BBD"/>
    <w:rsid w:val="00E74818"/>
    <w:rsid w:val="00FA7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B4D5B"/>
  <w15:docId w15:val="{3E8DF5BA-A294-4410-BE1A-C2D72ED2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Arial"/>
        <w:kern w:val="3"/>
        <w:sz w:val="24"/>
        <w:szCs w:val="24"/>
        <w:lang w:val="pl-PL"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rFonts w:cs="Arial Unicode MS"/>
    </w:r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3510</Words>
  <Characters>21063</Characters>
  <Application>Microsoft Office Word</Application>
  <DocSecurity>0</DocSecurity>
  <Lines>175</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brm1</dc:creator>
  <cp:lastModifiedBy>brm1</cp:lastModifiedBy>
  <cp:revision>2</cp:revision>
  <cp:lastPrinted>2024-06-05T12:26:00Z</cp:lastPrinted>
  <dcterms:created xsi:type="dcterms:W3CDTF">2024-06-05T12:27:00Z</dcterms:created>
  <dcterms:modified xsi:type="dcterms:W3CDTF">2024-06-05T12:27:00Z</dcterms:modified>
</cp:coreProperties>
</file>