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2B8" w:rsidRDefault="005F72B8">
      <w:pPr>
        <w:rPr>
          <w:b/>
        </w:rPr>
      </w:pPr>
    </w:p>
    <w:p w:rsidR="0080006D" w:rsidRDefault="00CD03E6">
      <w:pPr>
        <w:rPr>
          <w:b/>
        </w:rPr>
      </w:pPr>
      <w:bookmarkStart w:id="0" w:name="_GoBack"/>
      <w:bookmarkEnd w:id="0"/>
      <w:r w:rsidRPr="00CD03E6">
        <w:rPr>
          <w:b/>
        </w:rPr>
        <w:t>Teren położony przy ul. Rybnickiej</w:t>
      </w:r>
    </w:p>
    <w:p w:rsidR="00CD03E6" w:rsidRDefault="003E152A" w:rsidP="003E152A">
      <w:pPr>
        <w:pStyle w:val="Akapitzlist"/>
        <w:numPr>
          <w:ilvl w:val="0"/>
          <w:numId w:val="1"/>
        </w:numPr>
        <w:rPr>
          <w:b/>
        </w:rPr>
      </w:pPr>
      <w:r w:rsidRPr="003E152A">
        <w:t>Powierzchnia obszaru objętego przystąpieniem do sporządzenia planu miejscowego:</w:t>
      </w:r>
      <w:r>
        <w:rPr>
          <w:b/>
        </w:rPr>
        <w:t xml:space="preserve"> 27,1 ha</w:t>
      </w:r>
    </w:p>
    <w:p w:rsidR="003E152A" w:rsidRPr="003E152A" w:rsidRDefault="003E152A" w:rsidP="003E152A">
      <w:pPr>
        <w:pStyle w:val="Akapitzlist"/>
        <w:rPr>
          <w:b/>
        </w:rPr>
      </w:pPr>
    </w:p>
    <w:p w:rsidR="00CD03E6" w:rsidRDefault="00CD03E6" w:rsidP="00CD03E6">
      <w:pPr>
        <w:pStyle w:val="Akapitzlist"/>
        <w:numPr>
          <w:ilvl w:val="0"/>
          <w:numId w:val="1"/>
        </w:numPr>
      </w:pPr>
      <w:r>
        <w:t xml:space="preserve">W obowiązującym </w:t>
      </w:r>
      <w:r w:rsidRPr="005F72B8">
        <w:rPr>
          <w:b/>
        </w:rPr>
        <w:t>miejscowym planie zagospodarowania przestrzennego</w:t>
      </w:r>
      <w:r>
        <w:t xml:space="preserve"> obszar objęty projektem uchwały o przystąpieniu do sporządzenia planu położony jest na terenach:</w:t>
      </w:r>
    </w:p>
    <w:p w:rsidR="00CD03E6" w:rsidRPr="003E152A" w:rsidRDefault="00CD03E6" w:rsidP="003E152A">
      <w:pPr>
        <w:ind w:left="709"/>
        <w:rPr>
          <w:b/>
        </w:rPr>
      </w:pPr>
      <w:r w:rsidRPr="003E152A">
        <w:rPr>
          <w:b/>
        </w:rPr>
        <w:t>J2P</w:t>
      </w:r>
      <w:r w:rsidR="003E152A" w:rsidRPr="003E152A">
        <w:rPr>
          <w:b/>
        </w:rPr>
        <w:t xml:space="preserve"> – Tereny obiektów produkcyjnych, składów i magazynów,</w:t>
      </w:r>
    </w:p>
    <w:p w:rsidR="00CD03E6" w:rsidRPr="003E152A" w:rsidRDefault="00CD03E6" w:rsidP="003E152A">
      <w:pPr>
        <w:ind w:left="709"/>
        <w:rPr>
          <w:b/>
        </w:rPr>
      </w:pPr>
      <w:r w:rsidRPr="003E152A">
        <w:rPr>
          <w:b/>
        </w:rPr>
        <w:t>J3P</w:t>
      </w:r>
      <w:r w:rsidR="003E152A" w:rsidRPr="003E152A">
        <w:rPr>
          <w:b/>
        </w:rPr>
        <w:t xml:space="preserve"> </w:t>
      </w:r>
      <w:r w:rsidR="003E152A" w:rsidRPr="003E152A">
        <w:rPr>
          <w:b/>
        </w:rPr>
        <w:t>– Tereny obiektów produkcyjnych, składów i magazynów,</w:t>
      </w:r>
    </w:p>
    <w:p w:rsidR="003E152A" w:rsidRPr="003E152A" w:rsidRDefault="003E152A" w:rsidP="003E152A">
      <w:pPr>
        <w:ind w:left="709"/>
        <w:rPr>
          <w:b/>
        </w:rPr>
      </w:pPr>
      <w:r w:rsidRPr="003E152A">
        <w:rPr>
          <w:b/>
        </w:rPr>
        <w:t>J14U – Tereny zabudowy usługowej,</w:t>
      </w:r>
    </w:p>
    <w:p w:rsidR="003E152A" w:rsidRPr="003E152A" w:rsidRDefault="003E152A" w:rsidP="003E152A">
      <w:pPr>
        <w:ind w:left="709"/>
        <w:rPr>
          <w:b/>
        </w:rPr>
      </w:pPr>
      <w:r w:rsidRPr="003E152A">
        <w:rPr>
          <w:b/>
        </w:rPr>
        <w:t>J1R – Tereny rolnicze,</w:t>
      </w:r>
    </w:p>
    <w:p w:rsidR="003E152A" w:rsidRPr="003E152A" w:rsidRDefault="003E152A" w:rsidP="003E152A">
      <w:pPr>
        <w:ind w:left="709"/>
        <w:rPr>
          <w:b/>
        </w:rPr>
      </w:pPr>
      <w:r w:rsidRPr="003E152A">
        <w:rPr>
          <w:b/>
        </w:rPr>
        <w:t>J4ZI – Tereny zieleni izolacyjnej,</w:t>
      </w:r>
    </w:p>
    <w:p w:rsidR="003E152A" w:rsidRPr="003E152A" w:rsidRDefault="003E152A" w:rsidP="003E152A">
      <w:pPr>
        <w:ind w:left="709"/>
        <w:rPr>
          <w:b/>
        </w:rPr>
      </w:pPr>
      <w:r w:rsidRPr="003E152A">
        <w:rPr>
          <w:b/>
        </w:rPr>
        <w:t>J15KDD – Tereny dróg publicznych klasy dojazdowej,</w:t>
      </w:r>
    </w:p>
    <w:p w:rsidR="003E152A" w:rsidRPr="003E152A" w:rsidRDefault="003E152A" w:rsidP="003E152A">
      <w:pPr>
        <w:ind w:left="709"/>
        <w:rPr>
          <w:b/>
        </w:rPr>
      </w:pPr>
      <w:r w:rsidRPr="003E152A">
        <w:rPr>
          <w:b/>
        </w:rPr>
        <w:t>J2IS</w:t>
      </w:r>
      <w:r w:rsidRPr="003E152A">
        <w:rPr>
          <w:b/>
        </w:rPr>
        <w:t xml:space="preserve"> – Tereny urządzeń i obiektów specjalnych,</w:t>
      </w:r>
    </w:p>
    <w:p w:rsidR="003E152A" w:rsidRDefault="003E152A" w:rsidP="003E152A">
      <w:pPr>
        <w:ind w:left="709"/>
        <w:rPr>
          <w:b/>
        </w:rPr>
      </w:pPr>
      <w:r w:rsidRPr="003E152A">
        <w:rPr>
          <w:b/>
        </w:rPr>
        <w:t>J4KS – Tereny obsługi komunikacji.</w:t>
      </w:r>
    </w:p>
    <w:p w:rsidR="003E152A" w:rsidRDefault="003E152A" w:rsidP="003E152A">
      <w:pPr>
        <w:ind w:left="709"/>
        <w:rPr>
          <w:b/>
        </w:rPr>
      </w:pPr>
    </w:p>
    <w:p w:rsidR="003E152A" w:rsidRPr="005F72B8" w:rsidRDefault="003E152A" w:rsidP="003E152A">
      <w:pPr>
        <w:pStyle w:val="Akapitzlist"/>
        <w:numPr>
          <w:ilvl w:val="0"/>
          <w:numId w:val="1"/>
        </w:numPr>
        <w:rPr>
          <w:b/>
        </w:rPr>
      </w:pPr>
      <w:r>
        <w:t xml:space="preserve">W </w:t>
      </w:r>
      <w:r w:rsidRPr="005F72B8">
        <w:rPr>
          <w:b/>
        </w:rPr>
        <w:t>studium</w:t>
      </w:r>
      <w:r>
        <w:t xml:space="preserve"> uwarunkowań i kierunków zagospodarowania przestrzennego miasta Raciborza powyższy obszar położony jest na terenie oznaczonym symbolem: </w:t>
      </w:r>
      <w:r w:rsidRPr="003E152A">
        <w:rPr>
          <w:b/>
        </w:rPr>
        <w:t>1.2.5/1.U5</w:t>
      </w:r>
      <w:r>
        <w:rPr>
          <w:b/>
        </w:rPr>
        <w:t xml:space="preserve">, </w:t>
      </w:r>
      <w:r>
        <w:t>dla którego ustalono:</w:t>
      </w:r>
    </w:p>
    <w:p w:rsidR="005F72B8" w:rsidRPr="003E152A" w:rsidRDefault="005F72B8" w:rsidP="005F72B8">
      <w:pPr>
        <w:pStyle w:val="Akapitzlist"/>
        <w:ind w:left="502"/>
        <w:rPr>
          <w:b/>
        </w:rPr>
      </w:pPr>
    </w:p>
    <w:p w:rsidR="003E152A" w:rsidRDefault="003E152A" w:rsidP="003E152A">
      <w:pPr>
        <w:pStyle w:val="Akapitzlist"/>
        <w:ind w:left="3544" w:hanging="3042"/>
      </w:pPr>
      <w:r>
        <w:t>Przeznaczenie dominujące:</w:t>
      </w:r>
      <w:r>
        <w:tab/>
      </w:r>
      <w:r w:rsidRPr="003E152A">
        <w:rPr>
          <w:b/>
        </w:rPr>
        <w:t>U5 – Tereny zabudowy usługowo–technicznej</w:t>
      </w:r>
      <w:r>
        <w:t xml:space="preserve"> </w:t>
      </w:r>
      <w:r w:rsidR="005F72B8">
        <w:br/>
      </w:r>
      <w:r>
        <w:t>(w tym: logistyka, hurtownie, składy, magazyny, bazy, zajezdnie)</w:t>
      </w:r>
    </w:p>
    <w:p w:rsidR="005F72B8" w:rsidRDefault="005F72B8" w:rsidP="005F72B8">
      <w:pPr>
        <w:pStyle w:val="Akapitzlist"/>
        <w:spacing w:after="0" w:line="240" w:lineRule="auto"/>
        <w:ind w:left="3544" w:hanging="3042"/>
      </w:pPr>
    </w:p>
    <w:p w:rsidR="003E152A" w:rsidRDefault="003E152A" w:rsidP="003E152A">
      <w:pPr>
        <w:pStyle w:val="Akapitzlist"/>
        <w:ind w:left="502"/>
      </w:pPr>
      <w:r>
        <w:t>Przeznaczenie równorzędne:</w:t>
      </w:r>
      <w:r>
        <w:tab/>
      </w:r>
      <w:r w:rsidRPr="005F72B8">
        <w:rPr>
          <w:b/>
        </w:rPr>
        <w:t xml:space="preserve">P2 – </w:t>
      </w:r>
      <w:r w:rsidR="005F72B8" w:rsidRPr="005F72B8">
        <w:rPr>
          <w:b/>
        </w:rPr>
        <w:t>Tereny zabudowy produkcyjnej</w:t>
      </w:r>
      <w:r w:rsidR="005F72B8">
        <w:t xml:space="preserve"> </w:t>
      </w:r>
    </w:p>
    <w:p w:rsidR="005F72B8" w:rsidRDefault="005F72B8" w:rsidP="005F72B8">
      <w:pPr>
        <w:pStyle w:val="Akapitzlist"/>
        <w:spacing w:after="0" w:line="240" w:lineRule="auto"/>
        <w:ind w:left="502"/>
      </w:pPr>
    </w:p>
    <w:p w:rsidR="005F72B8" w:rsidRDefault="003E152A" w:rsidP="005F72B8">
      <w:pPr>
        <w:pStyle w:val="Akapitzlist"/>
        <w:ind w:left="3544" w:hanging="3042"/>
      </w:pPr>
      <w:r>
        <w:t>Przeznaczenia dopuszczone:</w:t>
      </w:r>
      <w:r>
        <w:tab/>
      </w:r>
      <w:r w:rsidRPr="005F72B8">
        <w:rPr>
          <w:b/>
        </w:rPr>
        <w:t xml:space="preserve">U1 – </w:t>
      </w:r>
      <w:r w:rsidR="005F72B8" w:rsidRPr="005F72B8">
        <w:rPr>
          <w:b/>
        </w:rPr>
        <w:t>tereny zabudowy usług komercyjnych</w:t>
      </w:r>
      <w:r w:rsidR="005F72B8">
        <w:t xml:space="preserve"> </w:t>
      </w:r>
      <w:r w:rsidR="005F72B8">
        <w:br/>
        <w:t>(w tym: handel, usługi nieprodukcyjne, gastronomia, hotele, motele, schroniska)</w:t>
      </w:r>
    </w:p>
    <w:p w:rsidR="003E152A" w:rsidRDefault="003E152A" w:rsidP="005F72B8">
      <w:pPr>
        <w:pStyle w:val="Akapitzlist"/>
        <w:ind w:left="3544" w:hanging="3042"/>
      </w:pPr>
      <w:r>
        <w:tab/>
      </w:r>
      <w:r w:rsidRPr="005F72B8">
        <w:rPr>
          <w:b/>
        </w:rPr>
        <w:t xml:space="preserve">U6 – </w:t>
      </w:r>
      <w:r w:rsidR="005F72B8" w:rsidRPr="005F72B8">
        <w:rPr>
          <w:b/>
        </w:rPr>
        <w:t>Tereny zabudowy usługowo-komunikacyjnej</w:t>
      </w:r>
      <w:r w:rsidR="005F72B8">
        <w:t xml:space="preserve"> </w:t>
      </w:r>
      <w:r w:rsidR="005F72B8">
        <w:br/>
        <w:t>(w tym: dworce autobusowe, stacje paliw, stacje obsługi pojazdów, salony samochodowe)</w:t>
      </w:r>
    </w:p>
    <w:p w:rsidR="003E152A" w:rsidRPr="005F72B8" w:rsidRDefault="003E152A" w:rsidP="003E152A">
      <w:pPr>
        <w:pStyle w:val="Akapitzlist"/>
        <w:ind w:left="502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F72B8">
        <w:rPr>
          <w:b/>
        </w:rPr>
        <w:t xml:space="preserve">R1 – </w:t>
      </w:r>
      <w:r w:rsidR="005F72B8" w:rsidRPr="005F72B8">
        <w:rPr>
          <w:b/>
        </w:rPr>
        <w:t>Tereny rolne</w:t>
      </w:r>
    </w:p>
    <w:p w:rsidR="003E152A" w:rsidRDefault="003E152A" w:rsidP="003E152A">
      <w:pPr>
        <w:pStyle w:val="Akapitzlist"/>
        <w:ind w:left="502"/>
        <w:rPr>
          <w:b/>
        </w:rPr>
      </w:pPr>
    </w:p>
    <w:p w:rsidR="003E152A" w:rsidRPr="003E152A" w:rsidRDefault="003E152A" w:rsidP="003E152A">
      <w:pPr>
        <w:pStyle w:val="Akapitzlist"/>
        <w:ind w:left="502"/>
        <w:rPr>
          <w:b/>
        </w:rPr>
      </w:pPr>
    </w:p>
    <w:p w:rsidR="00CD03E6" w:rsidRPr="00CD03E6" w:rsidRDefault="00CD03E6" w:rsidP="00CD03E6">
      <w:pPr>
        <w:pStyle w:val="Akapitzlist"/>
      </w:pPr>
    </w:p>
    <w:sectPr w:rsidR="00CD03E6" w:rsidRPr="00CD0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5BA9"/>
    <w:multiLevelType w:val="hybridMultilevel"/>
    <w:tmpl w:val="EB8264D8"/>
    <w:lvl w:ilvl="0" w:tplc="080297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6"/>
    <w:rsid w:val="00007AA8"/>
    <w:rsid w:val="00015BB9"/>
    <w:rsid w:val="000215D2"/>
    <w:rsid w:val="00023E0C"/>
    <w:rsid w:val="000243F2"/>
    <w:rsid w:val="0002572D"/>
    <w:rsid w:val="00026177"/>
    <w:rsid w:val="000331FB"/>
    <w:rsid w:val="00035A39"/>
    <w:rsid w:val="00037806"/>
    <w:rsid w:val="00043806"/>
    <w:rsid w:val="00043F42"/>
    <w:rsid w:val="000659A2"/>
    <w:rsid w:val="000668C4"/>
    <w:rsid w:val="00071F65"/>
    <w:rsid w:val="000722D2"/>
    <w:rsid w:val="0007305D"/>
    <w:rsid w:val="00073B06"/>
    <w:rsid w:val="00073DA6"/>
    <w:rsid w:val="00087A52"/>
    <w:rsid w:val="00090867"/>
    <w:rsid w:val="00091F09"/>
    <w:rsid w:val="00094A55"/>
    <w:rsid w:val="00095A21"/>
    <w:rsid w:val="00097FCE"/>
    <w:rsid w:val="000A34F9"/>
    <w:rsid w:val="000A4760"/>
    <w:rsid w:val="000C227E"/>
    <w:rsid w:val="000C39B4"/>
    <w:rsid w:val="000C4B4E"/>
    <w:rsid w:val="000C72A3"/>
    <w:rsid w:val="000D04C3"/>
    <w:rsid w:val="000D603C"/>
    <w:rsid w:val="000D7FD7"/>
    <w:rsid w:val="000E07F3"/>
    <w:rsid w:val="000E3733"/>
    <w:rsid w:val="000E3E82"/>
    <w:rsid w:val="000E3F2A"/>
    <w:rsid w:val="000E50DE"/>
    <w:rsid w:val="000E7047"/>
    <w:rsid w:val="000F0719"/>
    <w:rsid w:val="000F2D21"/>
    <w:rsid w:val="000F3584"/>
    <w:rsid w:val="0010436B"/>
    <w:rsid w:val="001149C4"/>
    <w:rsid w:val="00114BAE"/>
    <w:rsid w:val="00114DF0"/>
    <w:rsid w:val="00115CF7"/>
    <w:rsid w:val="00116780"/>
    <w:rsid w:val="001210E5"/>
    <w:rsid w:val="001216B1"/>
    <w:rsid w:val="001405B1"/>
    <w:rsid w:val="00140753"/>
    <w:rsid w:val="00142022"/>
    <w:rsid w:val="0014360B"/>
    <w:rsid w:val="00144184"/>
    <w:rsid w:val="00150D41"/>
    <w:rsid w:val="00150E32"/>
    <w:rsid w:val="00152980"/>
    <w:rsid w:val="00162FC2"/>
    <w:rsid w:val="001659BA"/>
    <w:rsid w:val="001703F1"/>
    <w:rsid w:val="001709C8"/>
    <w:rsid w:val="00184BD0"/>
    <w:rsid w:val="00186C24"/>
    <w:rsid w:val="00190DC2"/>
    <w:rsid w:val="001A46A6"/>
    <w:rsid w:val="001B6E27"/>
    <w:rsid w:val="001C21DA"/>
    <w:rsid w:val="001C59E0"/>
    <w:rsid w:val="001D06E6"/>
    <w:rsid w:val="001D3091"/>
    <w:rsid w:val="001D6337"/>
    <w:rsid w:val="001E2CD1"/>
    <w:rsid w:val="001E5A2F"/>
    <w:rsid w:val="001F24B3"/>
    <w:rsid w:val="001F28B9"/>
    <w:rsid w:val="001F5F6D"/>
    <w:rsid w:val="001F6D01"/>
    <w:rsid w:val="001F7FFC"/>
    <w:rsid w:val="00202B11"/>
    <w:rsid w:val="002036B2"/>
    <w:rsid w:val="002053E4"/>
    <w:rsid w:val="002112BC"/>
    <w:rsid w:val="00211675"/>
    <w:rsid w:val="00212556"/>
    <w:rsid w:val="00213DE8"/>
    <w:rsid w:val="002222F4"/>
    <w:rsid w:val="002312B1"/>
    <w:rsid w:val="00233540"/>
    <w:rsid w:val="00236F36"/>
    <w:rsid w:val="00242960"/>
    <w:rsid w:val="002632E6"/>
    <w:rsid w:val="00264934"/>
    <w:rsid w:val="0026609D"/>
    <w:rsid w:val="0026665E"/>
    <w:rsid w:val="00276878"/>
    <w:rsid w:val="0027736D"/>
    <w:rsid w:val="00280AE9"/>
    <w:rsid w:val="002833F5"/>
    <w:rsid w:val="002859B7"/>
    <w:rsid w:val="00290F27"/>
    <w:rsid w:val="00291BED"/>
    <w:rsid w:val="00291E45"/>
    <w:rsid w:val="00292281"/>
    <w:rsid w:val="002946E3"/>
    <w:rsid w:val="00295A77"/>
    <w:rsid w:val="00297812"/>
    <w:rsid w:val="002979D3"/>
    <w:rsid w:val="002B0C31"/>
    <w:rsid w:val="002B0DD6"/>
    <w:rsid w:val="002B1640"/>
    <w:rsid w:val="002B6364"/>
    <w:rsid w:val="002B7792"/>
    <w:rsid w:val="002C4BB2"/>
    <w:rsid w:val="002C5B4A"/>
    <w:rsid w:val="002C6303"/>
    <w:rsid w:val="002C7860"/>
    <w:rsid w:val="002D0119"/>
    <w:rsid w:val="002D2DBF"/>
    <w:rsid w:val="002E26D6"/>
    <w:rsid w:val="002E2DF1"/>
    <w:rsid w:val="002E56A2"/>
    <w:rsid w:val="002F738C"/>
    <w:rsid w:val="003028E4"/>
    <w:rsid w:val="00302FC2"/>
    <w:rsid w:val="00310F9E"/>
    <w:rsid w:val="00312453"/>
    <w:rsid w:val="00314132"/>
    <w:rsid w:val="003226CA"/>
    <w:rsid w:val="003236B1"/>
    <w:rsid w:val="00323756"/>
    <w:rsid w:val="00323888"/>
    <w:rsid w:val="00327BA8"/>
    <w:rsid w:val="003302D0"/>
    <w:rsid w:val="003321C5"/>
    <w:rsid w:val="00332811"/>
    <w:rsid w:val="003334C0"/>
    <w:rsid w:val="00334246"/>
    <w:rsid w:val="00337DB6"/>
    <w:rsid w:val="003406A9"/>
    <w:rsid w:val="00356043"/>
    <w:rsid w:val="00356816"/>
    <w:rsid w:val="00356C58"/>
    <w:rsid w:val="003629D4"/>
    <w:rsid w:val="0036397B"/>
    <w:rsid w:val="00365FEA"/>
    <w:rsid w:val="00373FE9"/>
    <w:rsid w:val="00375C10"/>
    <w:rsid w:val="003835C9"/>
    <w:rsid w:val="00385ED0"/>
    <w:rsid w:val="0038719F"/>
    <w:rsid w:val="00390C2A"/>
    <w:rsid w:val="00393EC2"/>
    <w:rsid w:val="00394CA5"/>
    <w:rsid w:val="0039589C"/>
    <w:rsid w:val="003A1522"/>
    <w:rsid w:val="003A25CB"/>
    <w:rsid w:val="003A376D"/>
    <w:rsid w:val="003A64E1"/>
    <w:rsid w:val="003A6B77"/>
    <w:rsid w:val="003B0D15"/>
    <w:rsid w:val="003B1261"/>
    <w:rsid w:val="003B44EB"/>
    <w:rsid w:val="003C3589"/>
    <w:rsid w:val="003C483A"/>
    <w:rsid w:val="003D3835"/>
    <w:rsid w:val="003D4694"/>
    <w:rsid w:val="003D782E"/>
    <w:rsid w:val="003E006C"/>
    <w:rsid w:val="003E152A"/>
    <w:rsid w:val="003F5950"/>
    <w:rsid w:val="003F76B6"/>
    <w:rsid w:val="003F79FC"/>
    <w:rsid w:val="00402CBC"/>
    <w:rsid w:val="0040664D"/>
    <w:rsid w:val="00407834"/>
    <w:rsid w:val="004130CC"/>
    <w:rsid w:val="00415492"/>
    <w:rsid w:val="00415ED0"/>
    <w:rsid w:val="00424049"/>
    <w:rsid w:val="004328A1"/>
    <w:rsid w:val="00433E89"/>
    <w:rsid w:val="0044670E"/>
    <w:rsid w:val="00446C91"/>
    <w:rsid w:val="00454F56"/>
    <w:rsid w:val="004563E6"/>
    <w:rsid w:val="00470A91"/>
    <w:rsid w:val="00470B59"/>
    <w:rsid w:val="00472826"/>
    <w:rsid w:val="004773D6"/>
    <w:rsid w:val="004778E7"/>
    <w:rsid w:val="00485913"/>
    <w:rsid w:val="00490081"/>
    <w:rsid w:val="00496253"/>
    <w:rsid w:val="004A0630"/>
    <w:rsid w:val="004A162A"/>
    <w:rsid w:val="004A1D59"/>
    <w:rsid w:val="004A39AD"/>
    <w:rsid w:val="004A3EF4"/>
    <w:rsid w:val="004B5D9A"/>
    <w:rsid w:val="004B73A1"/>
    <w:rsid w:val="004C00BF"/>
    <w:rsid w:val="004C0FFA"/>
    <w:rsid w:val="004E0FEE"/>
    <w:rsid w:val="004E5B08"/>
    <w:rsid w:val="004E7FBD"/>
    <w:rsid w:val="004F1F80"/>
    <w:rsid w:val="004F3F75"/>
    <w:rsid w:val="004F5806"/>
    <w:rsid w:val="004F6FC7"/>
    <w:rsid w:val="005027F7"/>
    <w:rsid w:val="005038AB"/>
    <w:rsid w:val="00503F11"/>
    <w:rsid w:val="005049AB"/>
    <w:rsid w:val="00510215"/>
    <w:rsid w:val="00510571"/>
    <w:rsid w:val="00512E26"/>
    <w:rsid w:val="00513156"/>
    <w:rsid w:val="00517116"/>
    <w:rsid w:val="00522614"/>
    <w:rsid w:val="00522AEC"/>
    <w:rsid w:val="00522F6F"/>
    <w:rsid w:val="005263B7"/>
    <w:rsid w:val="005268D3"/>
    <w:rsid w:val="005270FE"/>
    <w:rsid w:val="00533C7F"/>
    <w:rsid w:val="00534365"/>
    <w:rsid w:val="00543853"/>
    <w:rsid w:val="00544418"/>
    <w:rsid w:val="0054520E"/>
    <w:rsid w:val="005462D4"/>
    <w:rsid w:val="005506EE"/>
    <w:rsid w:val="00552E74"/>
    <w:rsid w:val="00555F11"/>
    <w:rsid w:val="0055676E"/>
    <w:rsid w:val="00560074"/>
    <w:rsid w:val="00563BBE"/>
    <w:rsid w:val="005647EA"/>
    <w:rsid w:val="00565EE4"/>
    <w:rsid w:val="0057622B"/>
    <w:rsid w:val="005766CE"/>
    <w:rsid w:val="005853B2"/>
    <w:rsid w:val="00585C99"/>
    <w:rsid w:val="00585DD3"/>
    <w:rsid w:val="00587BED"/>
    <w:rsid w:val="0059331E"/>
    <w:rsid w:val="00593A16"/>
    <w:rsid w:val="00595BE7"/>
    <w:rsid w:val="005A4115"/>
    <w:rsid w:val="005A5316"/>
    <w:rsid w:val="005A5BB7"/>
    <w:rsid w:val="005B44C3"/>
    <w:rsid w:val="005B7B66"/>
    <w:rsid w:val="005C087C"/>
    <w:rsid w:val="005C5530"/>
    <w:rsid w:val="005D5F3F"/>
    <w:rsid w:val="005E1382"/>
    <w:rsid w:val="005E5D38"/>
    <w:rsid w:val="005E64AA"/>
    <w:rsid w:val="005F0B5C"/>
    <w:rsid w:val="005F43D4"/>
    <w:rsid w:val="005F72B8"/>
    <w:rsid w:val="00601E12"/>
    <w:rsid w:val="006038A1"/>
    <w:rsid w:val="006053FF"/>
    <w:rsid w:val="00605E3C"/>
    <w:rsid w:val="00612CD5"/>
    <w:rsid w:val="006176B1"/>
    <w:rsid w:val="006257E8"/>
    <w:rsid w:val="0062772E"/>
    <w:rsid w:val="00632D59"/>
    <w:rsid w:val="00635F08"/>
    <w:rsid w:val="0063635D"/>
    <w:rsid w:val="00636DBF"/>
    <w:rsid w:val="006418A6"/>
    <w:rsid w:val="006419CB"/>
    <w:rsid w:val="00641F08"/>
    <w:rsid w:val="00642417"/>
    <w:rsid w:val="0064443D"/>
    <w:rsid w:val="006466B2"/>
    <w:rsid w:val="00647852"/>
    <w:rsid w:val="006531C9"/>
    <w:rsid w:val="00657A44"/>
    <w:rsid w:val="00662922"/>
    <w:rsid w:val="00663FAC"/>
    <w:rsid w:val="00666D72"/>
    <w:rsid w:val="00684252"/>
    <w:rsid w:val="0068735B"/>
    <w:rsid w:val="00687AEA"/>
    <w:rsid w:val="0069491F"/>
    <w:rsid w:val="006949E3"/>
    <w:rsid w:val="006A1450"/>
    <w:rsid w:val="006A4176"/>
    <w:rsid w:val="006A626A"/>
    <w:rsid w:val="006B094D"/>
    <w:rsid w:val="006B266A"/>
    <w:rsid w:val="006B3C07"/>
    <w:rsid w:val="006B5B39"/>
    <w:rsid w:val="006C3C29"/>
    <w:rsid w:val="006C3EF2"/>
    <w:rsid w:val="006D1154"/>
    <w:rsid w:val="006D34AA"/>
    <w:rsid w:val="006D53B2"/>
    <w:rsid w:val="006D73BD"/>
    <w:rsid w:val="006E0204"/>
    <w:rsid w:val="006E09ED"/>
    <w:rsid w:val="006F0734"/>
    <w:rsid w:val="006F1162"/>
    <w:rsid w:val="006F29E2"/>
    <w:rsid w:val="006F4E4F"/>
    <w:rsid w:val="006F6D4C"/>
    <w:rsid w:val="00707636"/>
    <w:rsid w:val="00713CC0"/>
    <w:rsid w:val="00715D7D"/>
    <w:rsid w:val="00717B5B"/>
    <w:rsid w:val="0072049D"/>
    <w:rsid w:val="00723B6A"/>
    <w:rsid w:val="00725997"/>
    <w:rsid w:val="00727897"/>
    <w:rsid w:val="00727BA2"/>
    <w:rsid w:val="0073081D"/>
    <w:rsid w:val="007358A7"/>
    <w:rsid w:val="00743B14"/>
    <w:rsid w:val="00746882"/>
    <w:rsid w:val="007500E7"/>
    <w:rsid w:val="007613E8"/>
    <w:rsid w:val="0076210D"/>
    <w:rsid w:val="00770DC7"/>
    <w:rsid w:val="007802CE"/>
    <w:rsid w:val="00792AF2"/>
    <w:rsid w:val="007943F1"/>
    <w:rsid w:val="007A0590"/>
    <w:rsid w:val="007A0688"/>
    <w:rsid w:val="007A06CB"/>
    <w:rsid w:val="007A1585"/>
    <w:rsid w:val="007A6185"/>
    <w:rsid w:val="007A7FA9"/>
    <w:rsid w:val="007B3F32"/>
    <w:rsid w:val="007B52D6"/>
    <w:rsid w:val="007B6EC3"/>
    <w:rsid w:val="007C1062"/>
    <w:rsid w:val="007C3BE6"/>
    <w:rsid w:val="007D491F"/>
    <w:rsid w:val="007D5221"/>
    <w:rsid w:val="007D732A"/>
    <w:rsid w:val="007E5211"/>
    <w:rsid w:val="007E59A9"/>
    <w:rsid w:val="007F0906"/>
    <w:rsid w:val="007F11F7"/>
    <w:rsid w:val="007F1B91"/>
    <w:rsid w:val="007F2BD2"/>
    <w:rsid w:val="007F3DFA"/>
    <w:rsid w:val="0080006D"/>
    <w:rsid w:val="00801AB3"/>
    <w:rsid w:val="00801EA8"/>
    <w:rsid w:val="00813DF3"/>
    <w:rsid w:val="008168CD"/>
    <w:rsid w:val="008210AE"/>
    <w:rsid w:val="00825680"/>
    <w:rsid w:val="0083243D"/>
    <w:rsid w:val="00835CFB"/>
    <w:rsid w:val="00836760"/>
    <w:rsid w:val="00841D25"/>
    <w:rsid w:val="00844F0D"/>
    <w:rsid w:val="0084768A"/>
    <w:rsid w:val="00850E2A"/>
    <w:rsid w:val="008520A5"/>
    <w:rsid w:val="00853627"/>
    <w:rsid w:val="00854C47"/>
    <w:rsid w:val="0086706E"/>
    <w:rsid w:val="00875B12"/>
    <w:rsid w:val="008760E2"/>
    <w:rsid w:val="0087637B"/>
    <w:rsid w:val="00880BD5"/>
    <w:rsid w:val="00884068"/>
    <w:rsid w:val="00886BD2"/>
    <w:rsid w:val="00890634"/>
    <w:rsid w:val="00893BD6"/>
    <w:rsid w:val="0089564E"/>
    <w:rsid w:val="008A04E3"/>
    <w:rsid w:val="008A6005"/>
    <w:rsid w:val="008A6E65"/>
    <w:rsid w:val="008A7C25"/>
    <w:rsid w:val="008B2168"/>
    <w:rsid w:val="008B29F4"/>
    <w:rsid w:val="008C0D51"/>
    <w:rsid w:val="008D25E2"/>
    <w:rsid w:val="008D4EDB"/>
    <w:rsid w:val="008E4B14"/>
    <w:rsid w:val="008E573B"/>
    <w:rsid w:val="008E6DEF"/>
    <w:rsid w:val="008F1D98"/>
    <w:rsid w:val="008F3359"/>
    <w:rsid w:val="009011DD"/>
    <w:rsid w:val="00901613"/>
    <w:rsid w:val="00903F51"/>
    <w:rsid w:val="009217E3"/>
    <w:rsid w:val="00931F5A"/>
    <w:rsid w:val="0093329E"/>
    <w:rsid w:val="0093566A"/>
    <w:rsid w:val="00937345"/>
    <w:rsid w:val="00942A04"/>
    <w:rsid w:val="0094329A"/>
    <w:rsid w:val="00947B4F"/>
    <w:rsid w:val="0095001D"/>
    <w:rsid w:val="00952F4C"/>
    <w:rsid w:val="00953376"/>
    <w:rsid w:val="00955B77"/>
    <w:rsid w:val="00960994"/>
    <w:rsid w:val="00960EAD"/>
    <w:rsid w:val="00965317"/>
    <w:rsid w:val="009734F7"/>
    <w:rsid w:val="0098069F"/>
    <w:rsid w:val="00981E9A"/>
    <w:rsid w:val="009846A4"/>
    <w:rsid w:val="00984AC0"/>
    <w:rsid w:val="0098655E"/>
    <w:rsid w:val="00991582"/>
    <w:rsid w:val="009A1728"/>
    <w:rsid w:val="009A19E0"/>
    <w:rsid w:val="009A2066"/>
    <w:rsid w:val="009A75B3"/>
    <w:rsid w:val="009B2B09"/>
    <w:rsid w:val="009B46FC"/>
    <w:rsid w:val="009B4E9F"/>
    <w:rsid w:val="009B70BE"/>
    <w:rsid w:val="009C01C6"/>
    <w:rsid w:val="009C145C"/>
    <w:rsid w:val="009C3F4C"/>
    <w:rsid w:val="009C79EC"/>
    <w:rsid w:val="009D3677"/>
    <w:rsid w:val="009E101A"/>
    <w:rsid w:val="009F17E2"/>
    <w:rsid w:val="009F4F85"/>
    <w:rsid w:val="009F68A8"/>
    <w:rsid w:val="009F6F34"/>
    <w:rsid w:val="00A02E5D"/>
    <w:rsid w:val="00A02F4B"/>
    <w:rsid w:val="00A109AE"/>
    <w:rsid w:val="00A12CD0"/>
    <w:rsid w:val="00A13601"/>
    <w:rsid w:val="00A15B1F"/>
    <w:rsid w:val="00A16DEB"/>
    <w:rsid w:val="00A206E5"/>
    <w:rsid w:val="00A21B80"/>
    <w:rsid w:val="00A263D1"/>
    <w:rsid w:val="00A30C93"/>
    <w:rsid w:val="00A31B2E"/>
    <w:rsid w:val="00A346A4"/>
    <w:rsid w:val="00A36B1C"/>
    <w:rsid w:val="00A5002A"/>
    <w:rsid w:val="00A52CC8"/>
    <w:rsid w:val="00A537EB"/>
    <w:rsid w:val="00A53998"/>
    <w:rsid w:val="00A54EE6"/>
    <w:rsid w:val="00A56525"/>
    <w:rsid w:val="00A62C21"/>
    <w:rsid w:val="00A639A9"/>
    <w:rsid w:val="00A73CC7"/>
    <w:rsid w:val="00A751AD"/>
    <w:rsid w:val="00A754F4"/>
    <w:rsid w:val="00A80268"/>
    <w:rsid w:val="00A80E08"/>
    <w:rsid w:val="00A82C71"/>
    <w:rsid w:val="00A83E24"/>
    <w:rsid w:val="00A8431F"/>
    <w:rsid w:val="00A854C4"/>
    <w:rsid w:val="00A94D3B"/>
    <w:rsid w:val="00AA03A6"/>
    <w:rsid w:val="00AA6F2B"/>
    <w:rsid w:val="00AA7056"/>
    <w:rsid w:val="00AB0418"/>
    <w:rsid w:val="00AB4185"/>
    <w:rsid w:val="00AD0324"/>
    <w:rsid w:val="00AD2E54"/>
    <w:rsid w:val="00AD4BEB"/>
    <w:rsid w:val="00AD5B5D"/>
    <w:rsid w:val="00AE2997"/>
    <w:rsid w:val="00AE4EDD"/>
    <w:rsid w:val="00AE542A"/>
    <w:rsid w:val="00AF4837"/>
    <w:rsid w:val="00AF6462"/>
    <w:rsid w:val="00B0479D"/>
    <w:rsid w:val="00B10687"/>
    <w:rsid w:val="00B137AA"/>
    <w:rsid w:val="00B162F3"/>
    <w:rsid w:val="00B21E28"/>
    <w:rsid w:val="00B239CA"/>
    <w:rsid w:val="00B270FC"/>
    <w:rsid w:val="00B27873"/>
    <w:rsid w:val="00B32D41"/>
    <w:rsid w:val="00B36880"/>
    <w:rsid w:val="00B37774"/>
    <w:rsid w:val="00B414B0"/>
    <w:rsid w:val="00B44560"/>
    <w:rsid w:val="00B50713"/>
    <w:rsid w:val="00B51DD2"/>
    <w:rsid w:val="00B60E0D"/>
    <w:rsid w:val="00B61F27"/>
    <w:rsid w:val="00B64B0F"/>
    <w:rsid w:val="00B65908"/>
    <w:rsid w:val="00B72592"/>
    <w:rsid w:val="00B73756"/>
    <w:rsid w:val="00B74752"/>
    <w:rsid w:val="00B768C4"/>
    <w:rsid w:val="00B82F8D"/>
    <w:rsid w:val="00B8475F"/>
    <w:rsid w:val="00B85250"/>
    <w:rsid w:val="00B8642A"/>
    <w:rsid w:val="00B902AB"/>
    <w:rsid w:val="00B91058"/>
    <w:rsid w:val="00B942B3"/>
    <w:rsid w:val="00B9705C"/>
    <w:rsid w:val="00B97F55"/>
    <w:rsid w:val="00BA55F5"/>
    <w:rsid w:val="00BB0EFC"/>
    <w:rsid w:val="00BB2B27"/>
    <w:rsid w:val="00BB2F5D"/>
    <w:rsid w:val="00BB3E6C"/>
    <w:rsid w:val="00BC099E"/>
    <w:rsid w:val="00BC3B52"/>
    <w:rsid w:val="00BC4493"/>
    <w:rsid w:val="00BC5A8C"/>
    <w:rsid w:val="00BD0630"/>
    <w:rsid w:val="00BD31EE"/>
    <w:rsid w:val="00BD7B4A"/>
    <w:rsid w:val="00BE570C"/>
    <w:rsid w:val="00BE7134"/>
    <w:rsid w:val="00BE7402"/>
    <w:rsid w:val="00BF3723"/>
    <w:rsid w:val="00BF3E0A"/>
    <w:rsid w:val="00BF4F00"/>
    <w:rsid w:val="00BF515F"/>
    <w:rsid w:val="00BF5A4F"/>
    <w:rsid w:val="00BF698E"/>
    <w:rsid w:val="00BF7F39"/>
    <w:rsid w:val="00C031F4"/>
    <w:rsid w:val="00C05514"/>
    <w:rsid w:val="00C14239"/>
    <w:rsid w:val="00C16D0C"/>
    <w:rsid w:val="00C22C68"/>
    <w:rsid w:val="00C24959"/>
    <w:rsid w:val="00C324A8"/>
    <w:rsid w:val="00C37BD8"/>
    <w:rsid w:val="00C41408"/>
    <w:rsid w:val="00C41FF9"/>
    <w:rsid w:val="00C4522D"/>
    <w:rsid w:val="00C46AC5"/>
    <w:rsid w:val="00C509C2"/>
    <w:rsid w:val="00C523AC"/>
    <w:rsid w:val="00C5339A"/>
    <w:rsid w:val="00C625BC"/>
    <w:rsid w:val="00C63763"/>
    <w:rsid w:val="00C63EF3"/>
    <w:rsid w:val="00C66476"/>
    <w:rsid w:val="00C70732"/>
    <w:rsid w:val="00C71F0A"/>
    <w:rsid w:val="00C7256E"/>
    <w:rsid w:val="00C7319C"/>
    <w:rsid w:val="00C7687F"/>
    <w:rsid w:val="00C76CCF"/>
    <w:rsid w:val="00C80509"/>
    <w:rsid w:val="00C824AB"/>
    <w:rsid w:val="00C82E7B"/>
    <w:rsid w:val="00C837A9"/>
    <w:rsid w:val="00C853CE"/>
    <w:rsid w:val="00C86D66"/>
    <w:rsid w:val="00C91789"/>
    <w:rsid w:val="00C93AAD"/>
    <w:rsid w:val="00C95535"/>
    <w:rsid w:val="00C95F58"/>
    <w:rsid w:val="00CA6066"/>
    <w:rsid w:val="00CB2AF9"/>
    <w:rsid w:val="00CB4DEA"/>
    <w:rsid w:val="00CC110B"/>
    <w:rsid w:val="00CC1E38"/>
    <w:rsid w:val="00CC2670"/>
    <w:rsid w:val="00CC343F"/>
    <w:rsid w:val="00CC7EB9"/>
    <w:rsid w:val="00CD03E6"/>
    <w:rsid w:val="00CD149F"/>
    <w:rsid w:val="00CD164E"/>
    <w:rsid w:val="00CE4B10"/>
    <w:rsid w:val="00CF14A4"/>
    <w:rsid w:val="00CF19FB"/>
    <w:rsid w:val="00CF2BEE"/>
    <w:rsid w:val="00CF3478"/>
    <w:rsid w:val="00CF3711"/>
    <w:rsid w:val="00CF6D79"/>
    <w:rsid w:val="00D00CDC"/>
    <w:rsid w:val="00D05902"/>
    <w:rsid w:val="00D10EF3"/>
    <w:rsid w:val="00D14E85"/>
    <w:rsid w:val="00D15D13"/>
    <w:rsid w:val="00D16AC9"/>
    <w:rsid w:val="00D255FC"/>
    <w:rsid w:val="00D30965"/>
    <w:rsid w:val="00D30D28"/>
    <w:rsid w:val="00D32F19"/>
    <w:rsid w:val="00D41649"/>
    <w:rsid w:val="00D417F2"/>
    <w:rsid w:val="00D5561C"/>
    <w:rsid w:val="00D669CD"/>
    <w:rsid w:val="00D775AF"/>
    <w:rsid w:val="00D87066"/>
    <w:rsid w:val="00D9076D"/>
    <w:rsid w:val="00D93562"/>
    <w:rsid w:val="00D9617C"/>
    <w:rsid w:val="00DA4F19"/>
    <w:rsid w:val="00DA652F"/>
    <w:rsid w:val="00DB7C46"/>
    <w:rsid w:val="00DC0BE1"/>
    <w:rsid w:val="00DC2777"/>
    <w:rsid w:val="00DC39A0"/>
    <w:rsid w:val="00DC6C9E"/>
    <w:rsid w:val="00DD02E0"/>
    <w:rsid w:val="00DD10EE"/>
    <w:rsid w:val="00DD7250"/>
    <w:rsid w:val="00DD752E"/>
    <w:rsid w:val="00DD7C93"/>
    <w:rsid w:val="00DE1F95"/>
    <w:rsid w:val="00DE207C"/>
    <w:rsid w:val="00DE40CE"/>
    <w:rsid w:val="00DE7995"/>
    <w:rsid w:val="00DF08D0"/>
    <w:rsid w:val="00DF71B1"/>
    <w:rsid w:val="00E00BAC"/>
    <w:rsid w:val="00E02C31"/>
    <w:rsid w:val="00E06EC9"/>
    <w:rsid w:val="00E103F6"/>
    <w:rsid w:val="00E1096C"/>
    <w:rsid w:val="00E12F53"/>
    <w:rsid w:val="00E1647C"/>
    <w:rsid w:val="00E16B27"/>
    <w:rsid w:val="00E22649"/>
    <w:rsid w:val="00E22F3B"/>
    <w:rsid w:val="00E25A4E"/>
    <w:rsid w:val="00E26EA5"/>
    <w:rsid w:val="00E27871"/>
    <w:rsid w:val="00E27A9B"/>
    <w:rsid w:val="00E34438"/>
    <w:rsid w:val="00E34EB8"/>
    <w:rsid w:val="00E36671"/>
    <w:rsid w:val="00E374F7"/>
    <w:rsid w:val="00E4170C"/>
    <w:rsid w:val="00E43CC5"/>
    <w:rsid w:val="00E43D65"/>
    <w:rsid w:val="00E47CEF"/>
    <w:rsid w:val="00E50071"/>
    <w:rsid w:val="00E52139"/>
    <w:rsid w:val="00E52FDC"/>
    <w:rsid w:val="00E5483D"/>
    <w:rsid w:val="00E54BD3"/>
    <w:rsid w:val="00E54D37"/>
    <w:rsid w:val="00E55007"/>
    <w:rsid w:val="00E56FFF"/>
    <w:rsid w:val="00E610D7"/>
    <w:rsid w:val="00E70DD1"/>
    <w:rsid w:val="00E73527"/>
    <w:rsid w:val="00E74382"/>
    <w:rsid w:val="00E80B08"/>
    <w:rsid w:val="00E92188"/>
    <w:rsid w:val="00E94BD3"/>
    <w:rsid w:val="00EA211A"/>
    <w:rsid w:val="00EA39BC"/>
    <w:rsid w:val="00EB2EB3"/>
    <w:rsid w:val="00EB50B5"/>
    <w:rsid w:val="00EC36FE"/>
    <w:rsid w:val="00EC4B4C"/>
    <w:rsid w:val="00ED0ABD"/>
    <w:rsid w:val="00ED2EFC"/>
    <w:rsid w:val="00EE50D3"/>
    <w:rsid w:val="00EE70DE"/>
    <w:rsid w:val="00EF3F64"/>
    <w:rsid w:val="00EF5BE5"/>
    <w:rsid w:val="00F005BB"/>
    <w:rsid w:val="00F00779"/>
    <w:rsid w:val="00F00AF0"/>
    <w:rsid w:val="00F01886"/>
    <w:rsid w:val="00F1246E"/>
    <w:rsid w:val="00F21CE7"/>
    <w:rsid w:val="00F237E2"/>
    <w:rsid w:val="00F23810"/>
    <w:rsid w:val="00F25DE1"/>
    <w:rsid w:val="00F26A39"/>
    <w:rsid w:val="00F3154B"/>
    <w:rsid w:val="00F31846"/>
    <w:rsid w:val="00F3310E"/>
    <w:rsid w:val="00F3690E"/>
    <w:rsid w:val="00F36B0C"/>
    <w:rsid w:val="00F4558F"/>
    <w:rsid w:val="00F46F59"/>
    <w:rsid w:val="00F5616D"/>
    <w:rsid w:val="00F6123A"/>
    <w:rsid w:val="00F71DA4"/>
    <w:rsid w:val="00F74E8E"/>
    <w:rsid w:val="00F77950"/>
    <w:rsid w:val="00F83002"/>
    <w:rsid w:val="00F85AEA"/>
    <w:rsid w:val="00F8622A"/>
    <w:rsid w:val="00F90636"/>
    <w:rsid w:val="00F91C17"/>
    <w:rsid w:val="00F9348C"/>
    <w:rsid w:val="00FA1308"/>
    <w:rsid w:val="00FA5D08"/>
    <w:rsid w:val="00FB1B50"/>
    <w:rsid w:val="00FB4BE2"/>
    <w:rsid w:val="00FC27FE"/>
    <w:rsid w:val="00FC5544"/>
    <w:rsid w:val="00FC6853"/>
    <w:rsid w:val="00FC792F"/>
    <w:rsid w:val="00FD0433"/>
    <w:rsid w:val="00FD2612"/>
    <w:rsid w:val="00FD38A7"/>
    <w:rsid w:val="00FD73AA"/>
    <w:rsid w:val="00FE47C2"/>
    <w:rsid w:val="00FF4A10"/>
    <w:rsid w:val="00FF4B5C"/>
    <w:rsid w:val="00FF5980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B6EA"/>
  <w15:chartTrackingRefBased/>
  <w15:docId w15:val="{30B13FB9-8B08-4C32-A79D-9BEB417E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iu8</dc:creator>
  <cp:keywords/>
  <dc:description/>
  <cp:lastModifiedBy>iu8</cp:lastModifiedBy>
  <cp:revision>1</cp:revision>
  <cp:lastPrinted>2020-10-23T08:49:00Z</cp:lastPrinted>
  <dcterms:created xsi:type="dcterms:W3CDTF">2020-10-23T08:21:00Z</dcterms:created>
  <dcterms:modified xsi:type="dcterms:W3CDTF">2020-10-23T09:45:00Z</dcterms:modified>
</cp:coreProperties>
</file>