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</w:t>
      </w:r>
      <w:r>
        <w:rPr>
          <w:rFonts w:cs="Calibri" w:ascii="Calibri" w:hAnsi="Calibri" w:asciiTheme="minorHAnsi" w:cstheme="minorHAnsi" w:hAnsiTheme="minorHAnsi"/>
        </w:rPr>
        <w:t xml:space="preserve">BRM.0012.1.10.2021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Protokół Nr 3</w:t>
      </w:r>
      <w:r>
        <w:rPr>
          <w:rFonts w:cs="Calibri" w:ascii="Calibri" w:hAnsi="Calibri" w:asciiTheme="minorHAnsi" w:cstheme="minorHAnsi" w:hAnsiTheme="minorHAnsi"/>
          <w:b/>
          <w:bCs/>
        </w:rPr>
        <w:t>2</w:t>
      </w:r>
      <w:r>
        <w:rPr>
          <w:rFonts w:cs="Calibri" w:ascii="Calibri" w:hAnsi="Calibri" w:asciiTheme="minorHAnsi" w:cstheme="minorHAnsi" w:hAnsiTheme="minorHAnsi"/>
          <w:b/>
          <w:bCs/>
        </w:rPr>
        <w:t>/2021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 w:ascii="Calibri" w:hAnsi="Calibri"/>
          <w:b/>
          <w:bCs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z posiedzenia Komisji Rozwoju Gospodarczego, Budżetu</w:t>
      </w:r>
    </w:p>
    <w:p>
      <w:pPr>
        <w:pStyle w:val="Normal"/>
        <w:ind w:left="708" w:hanging="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i Finansów Rady Miasta Racibórz, odbytego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w dniu 22 listopada 2021 roku, o godz. 15.00 w Sali Kolumnowej Urzędu Miasta Racibórz.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Komisję i uczestników posiedzenia przywitał Mirosław Lenk –  Przewodniczący </w:t>
      </w:r>
      <w:r>
        <w:rPr>
          <w:rFonts w:cs="Calibri" w:ascii="Calibri" w:hAnsi="Calibri" w:asciiTheme="minorHAnsi" w:cstheme="minorHAnsi" w:hAnsiTheme="minorHAnsi"/>
          <w:bCs/>
        </w:rPr>
        <w:t xml:space="preserve">Komisji </w:t>
      </w:r>
      <w:r>
        <w:rPr>
          <w:rFonts w:cs="Calibri" w:ascii="Calibri" w:hAnsi="Calibri" w:asciiTheme="minorHAnsi" w:cstheme="minorHAnsi" w:hAnsiTheme="minorHAnsi"/>
        </w:rPr>
        <w:t>Rozwoju Gospodarczego, Budżetu i Finansów</w:t>
      </w:r>
      <w:r>
        <w:rPr>
          <w:rFonts w:cs="Calibri" w:ascii="Calibri" w:hAnsi="Calibri" w:asciiTheme="minorHAnsi" w:cstheme="minorHAnsi" w:hAnsiTheme="minorHAnsi"/>
          <w:bCs/>
        </w:rPr>
        <w:t xml:space="preserve"> Rady Miasta Racibórz.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 posiedzeniu uczestniczyli: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Dariusz Polowy                                      Prezydent Miasta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Dawid Wacławczyk                               Zastępca Prezydenta Miasta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Dominik Konieczny                               Zastępca Prezydenta Miasta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Beata Koszowska-Gralak  </w:t>
        <w:tab/>
        <w:t xml:space="preserve">             Skarbnik Miasta </w:t>
        <w:tab/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Maria Olejarnik</w:t>
        <w:tab/>
        <w:tab/>
        <w:t xml:space="preserve">             Miejski Konserwator Zabytków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Mariola Wierzbicka</w:t>
        <w:tab/>
        <w:tab/>
        <w:t xml:space="preserve">             Kierownik Referatu ds. Gospodarki Odpadami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Agnieszka Halota                                  Inspektor w Wydziale Organizacyjnym  </w:t>
      </w:r>
    </w:p>
    <w:p>
      <w:pPr>
        <w:pStyle w:val="Normal"/>
        <w:spacing w:lineRule="auto" w:line="36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Małgorzata Dobrzyniecka                   Miejski Zarząd Budynków w Raciborzu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Radni obecni na posiedzeniu - zgodnie z listą obecności, stanowiącą załącznik do niniejszego protokołu.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Ad. 1-2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na podstawie listy obecności stwierdził wymagane kworum, pozwalające na podejmowanie prawomocnych decyzji. Następnie przedstawił proponowany porządek obrad. Radni nie wnieśli uwag.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Komisja przyjęła poniższy porządek posiedzenia:</w:t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Otwarcie Komisji i sprawdzenie kworum.</w:t>
      </w:r>
    </w:p>
    <w:p>
      <w:pPr>
        <w:pStyle w:val="Normal"/>
        <w:numPr>
          <w:ilvl w:val="0"/>
          <w:numId w:val="5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Ustalenie porządku obrad.</w:t>
      </w:r>
    </w:p>
    <w:p>
      <w:pPr>
        <w:pStyle w:val="Normal"/>
        <w:numPr>
          <w:ilvl w:val="0"/>
          <w:numId w:val="6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Opinia Komisji w sprawie rozłożenia na raty wierzytelności przekraczających 50.000,00 zł.</w:t>
      </w:r>
    </w:p>
    <w:p>
      <w:pPr>
        <w:pStyle w:val="Normal"/>
        <w:numPr>
          <w:ilvl w:val="0"/>
          <w:numId w:val="7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Opiniowanie projektów uchwał przygotowanych na najbliższą sesję Rady Miasta Racibórz merytorycznie związanych z komisją.</w:t>
      </w:r>
    </w:p>
    <w:p>
      <w:pPr>
        <w:pStyle w:val="Default"/>
        <w:numPr>
          <w:ilvl w:val="0"/>
          <w:numId w:val="8"/>
        </w:numPr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Sprawy bieżące i wolne wnioski.</w:t>
      </w:r>
    </w:p>
    <w:p>
      <w:pPr>
        <w:pStyle w:val="Normal"/>
        <w:widowControl/>
        <w:numPr>
          <w:ilvl w:val="0"/>
          <w:numId w:val="9"/>
        </w:numPr>
        <w:shd w:val="clear" w:color="auto" w:fill="FFFFFF"/>
        <w:tabs>
          <w:tab w:val="clear" w:pos="708"/>
          <w:tab w:val="left" w:pos="709" w:leader="none"/>
          <w:tab w:val="left" w:pos="1134" w:leader="none"/>
        </w:tabs>
        <w:spacing w:lineRule="auto" w:line="36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Zakończenie posiedzenia.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>ustalenia porządku obrad.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Leon Fiołka, Justyna Henek-Wypior, Piotr Klima, Krystyna Klimaszewska, Mirosław Lenk, Henryk Mainusz, Michał Szukalski, Anna Wacławczyk</w:t>
        <w:br/>
        <w:t>NIEOBECNI (2)</w:t>
        <w:br/>
        <w:t>Marian Czerner, Anna Szukalska</w:t>
        <w:br/>
      </w:r>
    </w:p>
    <w:p>
      <w:pPr>
        <w:pStyle w:val="Normal"/>
        <w:ind w:left="360" w:hanging="36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>Ad. 3. Opinia Komisji w sprawie wydłużenia okresu spłaty zadłużenia.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Wprowadzenia i omówienia tematu dokonała p. Małgorzata Dobrzyniecka z Miejskiego Zarządu Budynków w Raciborzu.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zapytał czy rozważano zwiększenie raty do 300 zł na co wyjaśnień udzieliła p. Małgorzata Dobrzyniecka z Miejskiego Zarządu Budynków w Raciborzu oraz Prezydent Miasta p. Dariusz Polowy.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Komisja Rozwoju Gospodarczego, Budżetu i Finansów Rady Miasta zaopiniowała pozytywnie sprawę przedstawioną w piśmie Prezydenta Miasta o sygn.</w:t>
      </w:r>
      <w:r>
        <w:rPr>
          <w:rFonts w:cs="Calibri" w:ascii="Calibri" w:hAnsi="Calibri" w:asciiTheme="minorHAnsi" w:cstheme="minorHAnsi" w:hAnsiTheme="minorHAnsi"/>
          <w:b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LOK.7146.1.48.2021, LOK.7146.1.52.2021 z dnia 15.11.2021 roku w zakresie rozłożenia na raty wierzytelności przekraczających 50 000 zł.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>zaopiniowania pozytywnie rozłożenia na raty wierzytelności przekraczających 50.000,00 zł.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4, PRZECIW: 0, WSTRZYMUJĘ SIĘ: 4,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(4)</w:t>
        <w:br/>
        <w:t>Leon Fiołka, Justyna Henek-Wypior, Mirosław Lenk, Michał Szukalski</w:t>
        <w:br/>
        <w:t>WSTRZYMUJĘ SIĘ (4)</w:t>
        <w:br/>
        <w:t>Piotr Klima, Krystyna Klimaszewska, Henryk Mainusz, Anna Wacławczyk</w:t>
        <w:br/>
        <w:t>NIEOBECNI (2)</w:t>
        <w:br/>
        <w:t>Marian Czerner, Anna Szukalska</w:t>
        <w:b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>Ad.5. Opiniowanie projektów uchwał przygotowanych na najbliższą sesję Rady Miasta Racibórz merytorycznie związanych z komisją.</w:t>
      </w:r>
      <w:r>
        <w:rPr>
          <w:rFonts w:cs="Calibri" w:ascii="Calibri" w:hAnsi="Calibri" w:asciiTheme="minorHAnsi" w:cstheme="minorHAnsi" w:hAnsiTheme="minorHAnsi"/>
        </w:rPr>
        <w:br/>
        <w:br/>
      </w:r>
      <w:r>
        <w:rPr>
          <w:rFonts w:cs="Calibri" w:ascii="Calibri" w:hAnsi="Calibri" w:asciiTheme="minorHAnsi" w:cstheme="minorHAnsi" w:hAnsiTheme="minorHAnsi"/>
          <w:b/>
        </w:rPr>
        <w:t>1) Uchwała w sprawie utworzenia parku kulturowego pod nazwą „Park Kulturowy Serce Starego Raciborza”.</w:t>
        <w:br/>
      </w:r>
      <w:r>
        <w:rPr>
          <w:rFonts w:cs="Calibri" w:ascii="Calibri" w:hAnsi="Calibri" w:asciiTheme="minorHAnsi" w:cstheme="minorHAnsi" w:hAnsiTheme="minorHAnsi"/>
        </w:rPr>
        <w:br/>
        <w:t xml:space="preserve">Radny Piotr Klima przekazał, że podczas posiedzenia Komisji Gospodarki doszło do nieporozumienia i przeprosił za zaistniałą sytuację.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Wprowadzenia do tematu dokonał Zastępca Prezydenta p. Dawid Wacławczyk.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P. Maria Olejarnik odniosła się do sytuacji, która miała miejsce na Komisji Gospodarki gdzie poczuła się zażenowana i ośmieszona i przekazała, że zostały podjęte proceduralne kroki.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Prezentację multimedialną oraz omówienia zabytków i potencjału Raciborza a także korzyści płynących z utworzenia parku kulturowego dokonały p. dr Irena Kontny oraz p. Małgorzata Tkacz – Janik z Instytutu Myśli Polskiej im. Wojciech Korfantego w Katowicach.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Piotr Klima przekazał, że brakuje mu w pracach nad parkiem kulturowym informacji                          o zabytkach techniki oraz o pomnikach przyrody, które są bardzo ważne a także zwrócił uwagę na niejasne granice obszaru parku kulturowego. Radny zapytał czy w Raciborzu jest starówka na co wyjaśnień udzieliła przedstawicielka Instytutu Myśli Polskiej.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Podsumowania dyskusji w zakresie ochrony dziedzictwa kulturowego i zabytków w ramach tworzenia parku kulturowego dokonał Przewodniczący Komisji p. Mirosław Lenk i przekazał, że utworzenie parku kulturowego w Raciborzu napotyka na ożywioną dyskusję interesariuszy oraz działających na rynku przedsiębiorców głównie prowadzących lokale gastronomiczne, dla których uchwała w sprawie parku kulturowego niesie pewnego rodzaju ograniczenia i zakazy i oddał głos przedsiębiorcom.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Głos zabrała osoba reprezentująca restaurację „Braxton” i przekazała, że ma następujące pytania: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na kiedy planowany jest remont rynku i czy najpierw mają być wyremontowane ogródki gastronomiczne a później będzie remont rynku i na nowo trzeba będzie je dostosowywać a także wskazano na brak wytycznych technicznych w uchwale np. w sprawie markiz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przekazano, że rozwiązanie z podestami max. 15 cm nie sprawdzi się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jaka jest różnica między markizą a plandeką bo nie zostało to wyjaśnione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przekazano, że podesty i dostosowanie dla osób niepełnosprawnych jest jak najbardziej możliwe do zrobienia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kto poniesie koszty kar za zerwanie umów sponsorskich, które są podpisane na 5 lat a nie będą mogły być realizowane po wejściu uchwały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jakie mają być parametry i jak mają wyglądać przeźroczyste przegrody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wskazano na ogromne podmuchy wiatru od Odry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w jaki sposób miasto dostosuje elewację bloków na rynku do ogólnej koncepcji parku kulturowego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jaka jest korzyść dla mieszkańców, że ogródki będą złożone tylko z parasoli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- czy miasto planuje dopłacić coś przedsiębiorcom do wprowadzenia tych zmian gdyż są one bardzo kosztowne i z jakich funduszy to będzie.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Zastępca Prezydenta p. Dawid Wacławczyk odniósł się do poruszanych spraw dotyczących zmian, parasoli markiz podkreślając, że ogródki gastronomiczne stojące na rynku nie posiadają pozytywnej opinii Wojewódzkiego Konserwatora Zabytków a także, że dlatego zostały podjęte działania w sprawie parku kulturowego aby decyzyjność została w Raciborzu.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Głos zabrała p. Dorota Bernadzik reprezentująca Browar Rynek przekazując swoje uwagi dotyczące projektu uchwały o parku kulturowym wskazując, że nie bierze się pod uwagę inwestycji już poczynionych i specyfiki prowadzonej działalności. Wskazano na problemy z tym związane na przykładzie prowadzonej przez p. Bernadzik restauracji: duże środki zainwestowane w tą działalność, brak szyb uniemożliwiał spożywanie posiłków przez wiatr oraz brud i kurz przedostający się do stolików, zmniejszona powierzchnia ogródka mimo zapewnień prezydenta na spotkaniach, że ogródek zostanie przedłużony a co za tym idzie problemy z utrzymaniem klientów gastronomii i personelu. Wskazano, że jest wola aby zmienić wygląd ogródków ale potrzeba na to czasu i nie w taki sposób, aby „wycięto moją firmę” a miasto podjęło decyzję o procedowaniu uchwały w najgorszym możliwym momencie.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Zaprezentowano nagranie jak wyglądają parasole na rynku, które są przewracane przez wiejący wiatr.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Zastępca Prezydenta p. Dawid Wacławczyk odniósł się do przedstawionych problemów a także wskazał jakie działania zostały podjęte w sprawie ogródków gastronomicznych w zakresie zmniejszenia opłat w czasie pandemii.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Piotr Klima przekazał, że nagromadziło się wiele rzeczy, które należałoby jeszcze przepracować i odłożyć procedowanie tej uchwały na późniejszy czas i złożył wniosek formalny                      o wycofanie z porządku obrad najbliższej sesji na co Przewodniczący Komisji p. Mirosław Lenk przekazał, że taki wniosek może zostać złożony na sesji Rady Miasta. Radny Piotr Klima zgłosił wniosek formalny o wycofanie z porządku obrad dzisiejszej komisji.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Henryk Mainusz zapytał jak odebrać w kontekście parku kulturowego anteny, maszty czy klimatyzatory, których się zabrania i zapytał co z kamerami, co ze stolarką, jaki wzór budynków                     i gzymsów będzie obowiązywał, co ze stacjami paliw, myjniami samochodowymi, co z Placem Targowym, co zrobimy z placami zabaw a także zwrócił uwagę na wysokość mebli i urządzeń znajdującym się w ogródku na poziomie 100cm gdzie za bardzo narzucono nakazy. Radny wskazał, że jest wiele wątpliwości jak stosować zapisy uchwały.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Marcin Fica zgłosił swoje wątpliwości mi. in. dotyczące tablic historycznych, częstego przejeżdżania samochodów przez rynek, złego stanu budynku na rogu Rzeźniczej i Browarnej, konieczności wymiany srebrnych poręczy z chromoniklu  dlatego też w związku z tak licznymi wątpliwościami będzie za wnioskiem radnego Klimy o wycofanie tego projektu uchwały                                i znalezienie wspólnego rozwiązania, którym być może byłaby najpierw przebudowa rynku                           a później ogródków gastronomicznych.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Henryk Mainusz zapytał czy został wyliczony szacunkowy koszt jaki miasto poniesienie, aby dostosować się do wszystkich zaproponowanych zmian łącznie z przebudową tafli rynku.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Radna Krystyna Klimaszewska przekazała, że park kulturowy budzi duże kontrowersje                                    w przedstawionym kształcie i uchwała musiałaby zostać dopracowana aby znaleźć najlepsze rozwiązania.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Marian Czerner przekazał, że przestrzeń musi zostać uporządkowana ale z zachowaniem zarówno dziedzictwa historycznego jak i interesów gastronomicznych dlatego brakuje tutaj złotego środka żeby to wszystko połączyć i zasadne jest odroczenie podjęcia uchwały aby to dopracować.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wniosek w sprawie:</w:t>
      </w:r>
      <w:r>
        <w:rPr>
          <w:rFonts w:cs="Calibri" w:ascii="Calibri" w:hAnsi="Calibri" w:asciiTheme="minorHAnsi" w:cstheme="minorHAnsi" w:hAnsiTheme="minorHAnsi"/>
        </w:rPr>
        <w:br/>
        <w:t xml:space="preserve">wycofania projektu uchwały z porządku obrad komisji.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5, PRZECIW: 2, WSTRZYMUJĘ SIĘ: 1,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(5)</w:t>
        <w:br/>
        <w:t>Marian Czerner, Justyna Henek-Wypior, Piotr Klima, Krystyna Klimaszewska, Henryk Mainusz</w:t>
        <w:br/>
        <w:t>PRZECIW (2)</w:t>
        <w:br/>
        <w:t>Leon Fiołka, Anna Wacławczyk</w:t>
        <w:br/>
        <w:t>WSTRZYMUJĘ SIĘ (1)</w:t>
        <w:br/>
        <w:t>Mirosław Lenk</w:t>
        <w:br/>
        <w:t>NIEOBECNI (2)</w:t>
        <w:br/>
        <w:t>Anna Szukalska, Michał Szukalski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ogłosił 3 minuty przerwy. </w:t>
        <w:br/>
        <w:br/>
      </w:r>
      <w:r>
        <w:rPr>
          <w:rFonts w:cs="Calibri" w:ascii="Calibri" w:hAnsi="Calibri" w:asciiTheme="minorHAnsi" w:cstheme="minorHAnsi" w:hAnsiTheme="minorHAnsi"/>
          <w:b/>
        </w:rPr>
        <w:t>2) Uchwała w sprawie określenia wysokości stawek podatku od nieruchomości.</w:t>
        <w:br/>
      </w:r>
      <w:r>
        <w:rPr>
          <w:rFonts w:cs="Calibri" w:ascii="Calibri" w:hAnsi="Calibri" w:asciiTheme="minorHAnsi" w:cstheme="minorHAnsi" w:hAnsiTheme="minorHAnsi"/>
        </w:rPr>
        <w:br/>
        <w:t xml:space="preserve">Wprowadzenia i omówienia uchwały dokonała p. Beata Koszowska-Gralak - Skarbnik Miasta.  </w:t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określenia wysokości stawek podatku od nieruchomości.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7, PRZECIW: 0, WSTRZYMUJĘ SIĘ: 1,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(7)</w:t>
        <w:br/>
        <w:t>Leon Fiołka, Justyna Henek-Wypior, Piotr Klima, Krystyna Klimaszewska, Mirosław Lenk, Henryk Mainusz, Anna Wacławczyk</w:t>
        <w:br/>
        <w:t>WSTRZYMUJĘ SIĘ (1)</w:t>
        <w:br/>
        <w:t>Marian Czerner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3) Uchwała w sprawie zmiany budżetu miasta na 2021 rok.</w:t>
      </w:r>
      <w:r>
        <w:rPr>
          <w:rFonts w:cs="Calibri" w:ascii="Calibri" w:hAnsi="Calibri" w:asciiTheme="minorHAnsi" w:cstheme="minorHAnsi" w:hAnsiTheme="minorHAnsi"/>
        </w:rPr>
        <w:br/>
        <w:br/>
        <w:t xml:space="preserve">Wprowadzenia i omówienia uchwały w sprawie zmiany budżetu miasta wraz z autopoprawką                  i uchwałą w sprawie zmiany wieloletniej prognozy finansowej dokonała p. Beata Koszowska-Gralak - Skarbnik Miasta.  </w:t>
        <w:b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przekazał swoje wątpliwości i niepokoje związane                          z dopłatą do komunikacji miejskiej w wysokości 500 tys. złotych oraz dotacją dla OSiRu i zapytał                    o wartości tych dotacji dla PK i OSiRu od początku roku na co wyjaśnień udzieliła p. Beata Koszowska-Gralak - Skarbnik Miasta.  </w:t>
        <w:br/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Przewodniczący Komisji p. Mirosław Lenk poprosił o przygotowanie informacji o kwotach dotacji dla OSiR  oraz o dopłatach do komunikacji miejskiej w ostatnich 4 latach od 2017 roku.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u w:val="single"/>
        </w:rPr>
        <w:t>Komisja po dyskusji zaopiniowała autopoprawkę do projektu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>zaopiniowania autopoprawki do Uchwały w sprawie zmiany budżetu miasta na 2021 rok.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po dyskusji zaopiniowała projekt uchwały wraz z autopoprawką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zmiany budżetu miasta na 2021 rok wraz z autopoprawką.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4) Uchwała w sprawie zmiany wieloletniej prognozy finansowej.</w:t>
      </w:r>
      <w:r>
        <w:rPr>
          <w:rFonts w:cs="Calibri" w:ascii="Calibri" w:hAnsi="Calibri" w:asciiTheme="minorHAnsi" w:cstheme="minorHAnsi" w:hAnsiTheme="minorHAnsi"/>
        </w:rPr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zmiany wieloletniej prognozy finansowej.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5) Uchwała w sprawie przyjęcia należności i zobowiązań przez Zespół Żłobków w Raciborzu.</w:t>
      </w:r>
      <w:r>
        <w:rPr>
          <w:rFonts w:cs="Calibri" w:ascii="Calibri" w:hAnsi="Calibri" w:asciiTheme="minorHAnsi" w:cstheme="minorHAnsi" w:hAnsiTheme="minorHAnsi"/>
        </w:rPr>
        <w:br/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przyjęcia należności i zobowiązań przez Zespół Żłobków                      w Raciborzu.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6) Uchwała w sprawie udzielenia pomocy finansowej Województwu Opolskiemu.</w:t>
        <w:br/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udzielenia pomocy finansowej Województwu Opolskiemu.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6, PRZECIW: 0, WSTRZYMUJĘ SIĘ: 2,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(6)</w:t>
        <w:br/>
        <w:t>Marian Czerner, Justyna Henek-Wypior, Piotr Klima, Krystyna Klimaszewska, Mirosław Lenk, Anna Wacławczyk</w:t>
        <w:br/>
        <w:t>WSTRZYMUJĘ SIĘ (2)</w:t>
        <w:br/>
        <w:t>Leon Fiołka, Henryk Mainusz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7) Uchwała w sprawie zmiany Uchwały Nr XXXV/513/2021 Rady Miasta Racibórz z dnia 29 września 2021 r.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                  w kompostowniku przydomowym.</w:t>
        <w:br/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Wprowadzenia i omówienia dokonała p. Mariola Wierzbicka - Kierownik Referatu ds. Gospodarki Odpadami.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zmiany Uchwały Nr XXXV/513/2021 Rady Miasta Racibórz z dnia 29 września 2021 r. w sprawie metody ustalenia opłaty za gospodarowanie odpadami komunalnymi oraz ustalenia stawki opłaty za gospodarowanie odpadami komunalnymi oraz stawki opłaty za pojemnik o określonej pojemności oraz zwolnienia w części z opłaty za gospodarowanie odpadami komunalnymi właścicieli nieruchomości zabudowanych budynkami mieszkalnymi jednorodzinnymi kompostujących bioodpady stanowiące odpady komunalne w kompostowniku przydomowym.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8) Uchwała w sprawie zmiany Uchwały Nr XXIV/341/2020 Rady Miasta Racibórz z dnia 28 października 2020 r. w sprawie określenia wzorów deklaracji o wysokości opłaty za gospodarowanie odpadami komunalnymi.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u w:val="single"/>
        </w:rPr>
        <w:t>Komisja nie wniosła uwag i zaopiniowała projekt uchwały pozytywnie.</w:t>
      </w:r>
      <w:r>
        <w:rPr>
          <w:rFonts w:cs="Calibri" w:ascii="Calibri" w:hAnsi="Calibri" w:asciiTheme="minorHAnsi" w:cstheme="minorHAnsi" w:hAnsiTheme="minorHAnsi"/>
        </w:rPr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zmiany Uchwały Nr XXIV/341/2020 Rady Miasta Racibórz z dnia 28 października 2020 r. w sprawie określenia wzorów deklaracji o wysokości opłaty za gospodarowanie odpadami komunalnymi.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</w:rPr>
        <w:t>9) Uchwała w sprawie ustalenia wynagrodzenia Prezydenta Miasta Racibórz.</w:t>
      </w:r>
      <w:r>
        <w:rPr>
          <w:rFonts w:cs="Calibri" w:ascii="Calibri" w:hAnsi="Calibri" w:asciiTheme="minorHAnsi" w:cstheme="minorHAnsi" w:hAnsiTheme="minorHAnsi"/>
        </w:rPr>
        <w:br/>
        <w:br/>
        <w:t xml:space="preserve">Wprowadzenia i omówienia uchwały dokonała p. Agnieszka Halota – Inspektor ds. zarządzania personelem w Wydziale Organizacyjnym. 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Radny Marian Czerner zapytał czy jest potrzeba aby w uchwale był zapis o dodatku za wysługę na co wyjaśnień udzieliła p. Agnieszka Halota. </w:t>
        <w:br/>
        <w:br/>
      </w:r>
      <w:r>
        <w:rPr>
          <w:rFonts w:cs="Calibri" w:ascii="Calibri" w:hAnsi="Calibri" w:asciiTheme="minorHAnsi" w:cstheme="minorHAnsi" w:hAnsiTheme="minorHAnsi"/>
          <w:b/>
          <w:bCs/>
          <w:u w:val="single"/>
        </w:rPr>
        <w:t>Głosowano w sprawie:</w:t>
      </w:r>
      <w:r>
        <w:rPr>
          <w:rFonts w:cs="Calibri" w:ascii="Calibri" w:hAnsi="Calibri" w:asciiTheme="minorHAnsi" w:cstheme="minorHAnsi" w:hAnsiTheme="minorHAnsi"/>
        </w:rPr>
        <w:br/>
        <w:t xml:space="preserve">zaopiniowania uchwały w sprawie ustalenia wynagrodzenia Prezydenta Miasta Racibórz. </w:t>
        <w:br/>
      </w:r>
      <w:r>
        <w:rPr>
          <w:rStyle w:val="Strong"/>
          <w:rFonts w:cs="Calibri" w:ascii="Calibri" w:hAnsi="Calibri" w:asciiTheme="minorHAnsi" w:cstheme="minorHAnsi" w:hAnsiTheme="minorHAnsi"/>
          <w:u w:val="single"/>
        </w:rPr>
        <w:t>Wyniki głosowania</w:t>
      </w:r>
      <w:r>
        <w:rPr>
          <w:rFonts w:cs="Calibri" w:ascii="Calibri" w:hAnsi="Calibri" w:asciiTheme="minorHAnsi" w:cstheme="minorHAnsi" w:hAnsiTheme="minorHAnsi"/>
        </w:rPr>
        <w:br/>
        <w:t>ZA: 8, PRZECIW: 0, WSTRZYMUJĘ SIĘ: 0, BRAK GŁOSU: 0, NIEOBECNI: 2</w:t>
        <w:br/>
      </w:r>
      <w:r>
        <w:rPr>
          <w:rFonts w:cs="Calibri" w:ascii="Calibri" w:hAnsi="Calibri" w:asciiTheme="minorHAnsi" w:cstheme="minorHAnsi" w:hAnsiTheme="minorHAnsi"/>
          <w:u w:val="single"/>
        </w:rPr>
        <w:t>Wyniki imienne:</w:t>
      </w:r>
      <w:r>
        <w:rPr>
          <w:rFonts w:cs="Calibri" w:ascii="Calibri" w:hAnsi="Calibri" w:asciiTheme="minorHAnsi" w:cstheme="minorHAnsi" w:hAnsiTheme="minorHAnsi"/>
        </w:rPr>
        <w:br/>
        <w:t>ZA (8)</w:t>
        <w:br/>
        <w:t>Marian Czerner, Leon Fiołka, Justyna Henek-Wypior, Piotr Klima, Krystyna Klimaszewska, Mirosław Lenk, Henryk Mainusz, Anna Wacławczyk</w:t>
        <w:br/>
        <w:t>NIEOBECNI (2)</w:t>
        <w:br/>
        <w:t>Anna Szukalska, Michał Szukalski</w:t>
        <w:br/>
        <w:br/>
      </w:r>
      <w:r>
        <w:rPr>
          <w:rFonts w:cs="Calibri" w:ascii="Calibri" w:hAnsi="Calibri" w:asciiTheme="minorHAnsi" w:cstheme="minorHAnsi" w:hAnsiTheme="minorHAnsi"/>
          <w:b/>
          <w:bCs/>
        </w:rPr>
        <w:t>Ad.6. Sprawy bieżące i wolne wnioski.</w:t>
      </w:r>
    </w:p>
    <w:p>
      <w:pPr>
        <w:pStyle w:val="Tretekstu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Zastępca Prezydenta p. Dawid Wacławczyk zgłosił uwagę techniczną aby w protokole została opisana sytuacja, że bezpośrednio po złożeniu wniosku a jeszcze przed głosowaniem radny Klima odebrał telefon i zaraportował komuś „tak właśnie złożyłem wniosek, żeby to spadło z porządku obrad”.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Ad. 7.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Na tym o godzinie 18:48 posiedzenie zakończono. </w:t>
      </w:r>
      <w:r>
        <w:rPr>
          <w:rFonts w:cs="Calibri" w:ascii="Calibri" w:hAnsi="Calibri" w:asciiTheme="minorHAnsi" w:cstheme="minorHAnsi" w:hAnsiTheme="minorHAnsi"/>
          <w:b/>
        </w:rPr>
        <w:t xml:space="preserve">  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</w:rPr>
        <w:t>Protokół zawiera 8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stron.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>Załączniki: (1) - Lista obecności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Protokołowała:</w:t>
      </w:r>
      <w:r>
        <w:rPr>
          <w:rFonts w:cs="Calibri" w:ascii="Calibri" w:hAnsi="Calibri" w:asciiTheme="minorHAnsi" w:cstheme="minorHAnsi" w:hAnsiTheme="minorHAnsi"/>
          <w:b/>
        </w:rPr>
        <w:t xml:space="preserve">                                        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</w:rPr>
        <w:t xml:space="preserve">Magdalena Gliwa 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</w:rPr>
        <w:t xml:space="preserve">Inspektor w Biurze Rady Miasta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</w:t>
      </w:r>
    </w:p>
    <w:p>
      <w:pPr>
        <w:pStyle w:val="Normal"/>
        <w:spacing w:before="0" w:after="14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Przewodniczący Komisji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ab/>
        <w:tab/>
        <w:tab/>
        <w:tab/>
        <w:tab/>
        <w:t>Rozwoju Gospodarczego, Budżetu i Finansów</w:t>
      </w:r>
    </w:p>
    <w:p>
      <w:pPr>
        <w:pStyle w:val="Normal"/>
        <w:tabs>
          <w:tab w:val="clear" w:pos="708"/>
          <w:tab w:val="left" w:pos="0" w:leader="none"/>
        </w:tabs>
        <w:jc w:val="right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</w:rPr>
        <w:tab/>
        <w:t xml:space="preserve">                           Rady Miasta Racibórz                                     </w:t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ab/>
        <w:tab/>
        <w:tab/>
        <w:tab/>
        <w:tab/>
        <w:tab/>
        <w:t xml:space="preserve">                  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ascii="Calibri" w:hAnsi="Calibri" w:asciiTheme="minorHAnsi" w:cstheme="minorHAnsi" w:hAnsiTheme="minorHAnsi"/>
          <w:b/>
          <w:bCs/>
        </w:rPr>
        <w:t xml:space="preserve">                                                                                                    </w:t>
      </w:r>
      <w:r>
        <w:rPr>
          <w:rFonts w:cs="Calibri" w:ascii="Calibri" w:hAnsi="Calibri" w:asciiTheme="minorHAnsi" w:cstheme="minorHAnsi" w:hAnsiTheme="minorHAnsi"/>
          <w:b/>
          <w:bCs/>
        </w:rPr>
        <w:t xml:space="preserve">Mirosław Lenk   </w:t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rFonts w:ascii="Calibri" w:hAnsi="Calibri" w:cs="Calibri" w:cstheme="minorHAnsi"/>
      </w:rPr>
    </w:pPr>
    <w:r>
      <w:rPr>
        <w:rFonts w:ascii="Calibri" w:hAnsi="Calibri"/>
      </w:rPr>
      <w:fldChar w:fldCharType="begin"/>
    </w:r>
    <w:r>
      <w:rPr>
        <w:rFonts w:ascii="Calibri" w:hAnsi="Calibri"/>
      </w:rPr>
      <w:instrText> PAGE </w:instrText>
    </w:r>
    <w:r>
      <w:rPr>
        <w:rFonts w:ascii="Calibri" w:hAnsi="Calibri"/>
      </w:rPr>
      <w:fldChar w:fldCharType="separate"/>
    </w:r>
    <w:r>
      <w:rPr>
        <w:rFonts w:ascii="Calibri" w:hAnsi="Calibri"/>
      </w:rPr>
      <w:t>8</w:t>
    </w:r>
    <w:r>
      <w:rPr>
        <w:rFonts w:ascii="Calibri" w:hAnsi="Calibri"/>
      </w:rPr>
      <w:fldChar w:fldCharType="end"/>
    </w:r>
  </w:p>
  <w:p>
    <w:pPr>
      <w:pStyle w:val="Normal"/>
      <w:widowControl/>
      <w:suppressAutoHyphens w:val="false"/>
      <w:spacing w:before="280" w:after="280"/>
      <w:rPr>
        <w:rFonts w:eastAsia="Times New Roman"/>
      </w:rPr>
    </w:pPr>
    <w:r>
      <w:rPr>
        <w:rFonts w:eastAsia="Times New Roma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ahoma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rFonts w:cs="Tahoma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caa"/>
    <w:pPr>
      <w:widowControl w:val="false"/>
      <w:suppressAutoHyphens w:val="true"/>
      <w:bidi w:val="0"/>
      <w:spacing w:before="0" w:after="0"/>
      <w:jc w:val="left"/>
    </w:pPr>
    <w:rPr>
      <w:rFonts w:eastAsia="Arial Unicode MS" w:cs="Calibri" w:ascii="Times New Roman" w:hAnsi="Times New Roman"/>
      <w:color w:val="auto"/>
      <w:kern w:val="0"/>
      <w:sz w:val="24"/>
      <w:szCs w:val="24"/>
      <w:lang w:eastAsia="ar-SA" w:val="pl-PL" w:bidi="ar-SA"/>
    </w:rPr>
  </w:style>
  <w:style w:type="paragraph" w:styleId="Nagwek1" w:customStyle="1">
    <w:name w:val="Heading 1"/>
    <w:basedOn w:val="Normal"/>
    <w:next w:val="Normal"/>
    <w:qFormat/>
    <w:rsid w:val="00784caa"/>
    <w:pPr>
      <w:keepNext w:val="true"/>
      <w:numPr>
        <w:ilvl w:val="0"/>
        <w:numId w:val="1"/>
      </w:numPr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</w:rPr>
  </w:style>
  <w:style w:type="paragraph" w:styleId="Nagwek2" w:customStyle="1">
    <w:name w:val="Heading 2"/>
    <w:basedOn w:val="Normal"/>
    <w:next w:val="Normal"/>
    <w:qFormat/>
    <w:rsid w:val="00784caa"/>
    <w:pPr>
      <w:keepNext w:val="true"/>
      <w:numPr>
        <w:ilvl w:val="1"/>
        <w:numId w:val="1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Nagwek3" w:customStyle="1">
    <w:name w:val="Heading 3"/>
    <w:basedOn w:val="Normal"/>
    <w:next w:val="Normal"/>
    <w:qFormat/>
    <w:rsid w:val="00784caa"/>
    <w:pPr>
      <w:keepNext w:val="true"/>
      <w:numPr>
        <w:ilvl w:val="2"/>
        <w:numId w:val="1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Nagwek4" w:customStyle="1">
    <w:name w:val="Heading 4"/>
    <w:basedOn w:val="Normal"/>
    <w:next w:val="Normal"/>
    <w:qFormat/>
    <w:rsid w:val="00784caa"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Nagwek5" w:customStyle="1">
    <w:name w:val="Heading 5"/>
    <w:basedOn w:val="Normal"/>
    <w:next w:val="Normal"/>
    <w:qFormat/>
    <w:rsid w:val="00784caa"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qFormat/>
    <w:rsid w:val="00784caa"/>
    <w:pPr>
      <w:numPr>
        <w:ilvl w:val="5"/>
        <w:numId w:val="1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z0" w:customStyle="1">
    <w:name w:val="WW8Num2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WW8Num3z0" w:customStyle="1">
    <w:name w:val="WW8Num3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WW8Num8z0" w:customStyle="1">
    <w:name w:val="WW8Num8z0"/>
    <w:qFormat/>
    <w:rsid w:val="00784caa"/>
    <w:rPr>
      <w:rFonts w:ascii="Symbol" w:hAnsi="Symbol" w:cs="OpenSymbol"/>
    </w:rPr>
  </w:style>
  <w:style w:type="character" w:styleId="Domylnaczcionkaakapitu5" w:customStyle="1">
    <w:name w:val="Domyślna czcionka akapitu5"/>
    <w:qFormat/>
    <w:rsid w:val="00784caa"/>
    <w:rPr/>
  </w:style>
  <w:style w:type="character" w:styleId="Domylnaczcionkaakapitu4" w:customStyle="1">
    <w:name w:val="Domyślna czcionka akapitu4"/>
    <w:qFormat/>
    <w:rsid w:val="00784caa"/>
    <w:rPr/>
  </w:style>
  <w:style w:type="character" w:styleId="WW8Num24z0" w:customStyle="1">
    <w:name w:val="WW8Num24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Domylnaczcionkaakapitu3" w:customStyle="1">
    <w:name w:val="Domyślna czcionka akapitu3"/>
    <w:qFormat/>
    <w:rsid w:val="00784caa"/>
    <w:rPr/>
  </w:style>
  <w:style w:type="character" w:styleId="Domylnaczcionkaakapitu2" w:customStyle="1">
    <w:name w:val="Domyślna czcionka akapitu2"/>
    <w:qFormat/>
    <w:rsid w:val="00784caa"/>
    <w:rPr/>
  </w:style>
  <w:style w:type="character" w:styleId="WW8Num5z0" w:customStyle="1">
    <w:name w:val="WW8Num5z0"/>
    <w:qFormat/>
    <w:rsid w:val="00784caa"/>
    <w:rPr>
      <w:rFonts w:ascii="Times New Roman" w:hAnsi="Times New Roman" w:eastAsia="Times New Roman" w:cs="Times New Roman"/>
      <w:b w:val="false"/>
      <w:bCs w:val="false"/>
      <w:sz w:val="24"/>
    </w:rPr>
  </w:style>
  <w:style w:type="character" w:styleId="Domylnaczcionkaakapitu1" w:customStyle="1">
    <w:name w:val="Domyślna czcionka akapitu1"/>
    <w:qFormat/>
    <w:rsid w:val="00784caa"/>
    <w:rPr/>
  </w:style>
  <w:style w:type="character" w:styleId="StopkaZnak" w:customStyle="1">
    <w:name w:val="Stopka Znak"/>
    <w:qFormat/>
    <w:rsid w:val="00784caa"/>
    <w:rPr>
      <w:rFonts w:ascii="Times New Roman" w:hAnsi="Times New Roman" w:eastAsia="Arial Unicode MS" w:cs="Times New Roman"/>
      <w:sz w:val="24"/>
      <w:szCs w:val="24"/>
    </w:rPr>
  </w:style>
  <w:style w:type="character" w:styleId="Nagwek1Znak" w:customStyle="1">
    <w:name w:val="Nagłówek 1 Znak"/>
    <w:qFormat/>
    <w:rsid w:val="00784ca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Nagwek2Znak" w:customStyle="1">
    <w:name w:val="Nagłówek 2 Znak"/>
    <w:qFormat/>
    <w:rsid w:val="00784ca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gwek3Znak" w:customStyle="1">
    <w:name w:val="Nagłówek 3 Znak"/>
    <w:qFormat/>
    <w:rsid w:val="00784caa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qFormat/>
    <w:rsid w:val="00784caa"/>
    <w:rPr>
      <w:rFonts w:ascii="Calibri" w:hAnsi="Calibri" w:eastAsia="Times New Roman" w:cs="Times New Roman"/>
      <w:b/>
      <w:bCs/>
      <w:sz w:val="28"/>
      <w:szCs w:val="28"/>
    </w:rPr>
  </w:style>
  <w:style w:type="character" w:styleId="Nagwek5Znak" w:customStyle="1">
    <w:name w:val="Nagłówek 5 Znak"/>
    <w:qFormat/>
    <w:rsid w:val="00784ca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sid w:val="00784caa"/>
    <w:rPr>
      <w:rFonts w:ascii="Calibri" w:hAnsi="Calibri" w:eastAsia="Times New Roman" w:cs="Times New Roman"/>
      <w:b/>
      <w:bCs/>
      <w:sz w:val="22"/>
      <w:szCs w:val="22"/>
    </w:rPr>
  </w:style>
  <w:style w:type="character" w:styleId="TekstpodstawowywcityZnak" w:customStyle="1">
    <w:name w:val="Tekst podstawowy wcięty Znak"/>
    <w:qFormat/>
    <w:rsid w:val="00784caa"/>
    <w:rPr>
      <w:rFonts w:eastAsia="Arial Unicode MS" w:cs="Calibri"/>
      <w:sz w:val="24"/>
      <w:szCs w:val="24"/>
    </w:rPr>
  </w:style>
  <w:style w:type="character" w:styleId="Tekstpodstawowyzwciciem2Znak" w:customStyle="1">
    <w:name w:val="Tekst podstawowy z wcięciem 2 Znak"/>
    <w:basedOn w:val="TekstpodstawowywcityZnak"/>
    <w:qFormat/>
    <w:rsid w:val="00784caa"/>
    <w:rPr>
      <w:rFonts w:eastAsia="Arial Unicode MS" w:cs="Calibri"/>
      <w:sz w:val="24"/>
      <w:szCs w:val="24"/>
    </w:rPr>
  </w:style>
  <w:style w:type="character" w:styleId="Znakinumeracji" w:customStyle="1">
    <w:name w:val="Znaki numeracji"/>
    <w:qFormat/>
    <w:rsid w:val="00784caa"/>
    <w:rPr/>
  </w:style>
  <w:style w:type="character" w:styleId="TekstdymkaZnak" w:customStyle="1">
    <w:name w:val="Tekst dymka Znak"/>
    <w:qFormat/>
    <w:rsid w:val="00784caa"/>
    <w:rPr>
      <w:rFonts w:ascii="Tahoma" w:hAnsi="Tahoma" w:eastAsia="Arial Unicode MS" w:cs="Tahoma"/>
      <w:sz w:val="16"/>
      <w:szCs w:val="16"/>
    </w:rPr>
  </w:style>
  <w:style w:type="character" w:styleId="TekstprzypisudolnegoZnak" w:customStyle="1">
    <w:name w:val="Tekst przypisu dolnego Znak"/>
    <w:qFormat/>
    <w:rsid w:val="00784caa"/>
    <w:rPr>
      <w:rFonts w:eastAsia="Arial Unicode MS" w:cs="Calibri"/>
    </w:rPr>
  </w:style>
  <w:style w:type="character" w:styleId="Znakiprzypiswdolnych" w:customStyle="1">
    <w:name w:val="Znaki przypisów dolnych"/>
    <w:qFormat/>
    <w:rsid w:val="00784caa"/>
    <w:rPr>
      <w:vertAlign w:val="superscript"/>
    </w:rPr>
  </w:style>
  <w:style w:type="character" w:styleId="St" w:customStyle="1">
    <w:name w:val="st"/>
    <w:basedOn w:val="Domylnaczcionkaakapitu5"/>
    <w:qFormat/>
    <w:rsid w:val="00784caa"/>
    <w:rPr/>
  </w:style>
  <w:style w:type="character" w:styleId="Strong">
    <w:name w:val="Strong"/>
    <w:uiPriority w:val="22"/>
    <w:qFormat/>
    <w:rsid w:val="00784caa"/>
    <w:rPr>
      <w:b/>
      <w:bCs/>
    </w:rPr>
  </w:style>
  <w:style w:type="character" w:styleId="Wyrnienie" w:customStyle="1">
    <w:name w:val="Wyróżnienie"/>
    <w:qFormat/>
    <w:rsid w:val="00784caa"/>
    <w:rPr>
      <w:i/>
      <w:iCs/>
    </w:rPr>
  </w:style>
  <w:style w:type="character" w:styleId="TekstprzypisukocowegoZnak" w:customStyle="1">
    <w:name w:val="Tekst przypisu końcowego Znak"/>
    <w:uiPriority w:val="99"/>
    <w:semiHidden/>
    <w:qFormat/>
    <w:rsid w:val="00564257"/>
    <w:rPr>
      <w:rFonts w:eastAsia="Arial Unicode MS" w:cs="Calibri"/>
      <w:lang w:eastAsia="ar-SA"/>
    </w:rPr>
  </w:style>
  <w:style w:type="character" w:styleId="Zakotwiczenieprzypisukocowego" w:customStyle="1">
    <w:name w:val="Zakotwiczenie przypisu końcowego"/>
    <w:rsid w:val="000318cc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c50391"/>
    <w:rPr>
      <w:vertAlign w:val="superscript"/>
    </w:rPr>
  </w:style>
  <w:style w:type="character" w:styleId="WW8Num1z8" w:customStyle="1">
    <w:name w:val="WW8Num1z8"/>
    <w:qFormat/>
    <w:rsid w:val="00057b30"/>
    <w:rPr/>
  </w:style>
  <w:style w:type="character" w:styleId="TekstpodstawowyZnak" w:customStyle="1">
    <w:name w:val="Tekst podstawowy Znak"/>
    <w:link w:val="Tekstpodstawowy"/>
    <w:qFormat/>
    <w:rsid w:val="00a6552a"/>
    <w:rPr>
      <w:rFonts w:eastAsia="Arial Unicode MS" w:cs="Calibri"/>
      <w:sz w:val="24"/>
      <w:szCs w:val="24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56b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256bd"/>
    <w:rPr>
      <w:rFonts w:eastAsia="Arial Unicode MS"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256bd"/>
    <w:rPr>
      <w:b/>
      <w:bCs/>
    </w:rPr>
  </w:style>
  <w:style w:type="character" w:styleId="Mocnowyrniony" w:customStyle="1">
    <w:name w:val="Mocno wyróżniony"/>
    <w:qFormat/>
    <w:rsid w:val="000318cc"/>
    <w:rPr>
      <w:b/>
      <w:bCs/>
    </w:rPr>
  </w:style>
  <w:style w:type="character" w:styleId="TekstprzypisukocowegoZnak1" w:customStyle="1">
    <w:name w:val="Tekst przypisu końcowego Znak1"/>
    <w:basedOn w:val="DefaultParagraphFont"/>
    <w:link w:val="EndnoteText"/>
    <w:uiPriority w:val="99"/>
    <w:semiHidden/>
    <w:qFormat/>
    <w:rsid w:val="00c50391"/>
    <w:rPr>
      <w:rFonts w:eastAsia="Arial Unicode MS" w:cs="Calibri"/>
      <w:lang w:eastAsia="ar-SA"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4b561a"/>
    <w:rPr>
      <w:rFonts w:eastAsia="Arial Unicode MS" w:cs="Calibri"/>
      <w:sz w:val="24"/>
      <w:szCs w:val="24"/>
      <w:lang w:eastAsia="ar-SA"/>
    </w:rPr>
  </w:style>
  <w:style w:type="character" w:styleId="Czeinternetowe" w:customStyle="1">
    <w:name w:val="Łącze internetowe"/>
    <w:basedOn w:val="DefaultParagraphFont"/>
    <w:uiPriority w:val="99"/>
    <w:semiHidden/>
    <w:unhideWhenUsed/>
    <w:rsid w:val="003342d7"/>
    <w:rPr>
      <w:color w:val="0000FF"/>
      <w:u w:val="single"/>
    </w:rPr>
  </w:style>
  <w:style w:type="character" w:styleId="Mocnewyrnione" w:customStyle="1">
    <w:name w:val="Mocne wyróżnione"/>
    <w:qFormat/>
    <w:rsid w:val="00e96ac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784caa"/>
    <w:pPr>
      <w:spacing w:before="0" w:after="120"/>
    </w:pPr>
    <w:rPr/>
  </w:style>
  <w:style w:type="paragraph" w:styleId="Lista">
    <w:name w:val="List"/>
    <w:basedOn w:val="Tretekstu"/>
    <w:rsid w:val="00784caa"/>
    <w:pPr/>
    <w:rPr>
      <w:rFonts w:cs="Mangal"/>
    </w:rPr>
  </w:style>
  <w:style w:type="paragraph" w:styleId="Podpis" w:customStyle="1">
    <w:name w:val="Caption"/>
    <w:basedOn w:val="Normal"/>
    <w:qFormat/>
    <w:rsid w:val="000318cc"/>
    <w:pPr>
      <w:suppressLineNumbers/>
      <w:spacing w:before="120" w:after="120"/>
    </w:pPr>
    <w:rPr>
      <w:rFonts w:cs="Mangal"/>
      <w:i/>
      <w:iCs/>
    </w:rPr>
  </w:style>
  <w:style w:type="paragraph" w:styleId="Indeks" w:customStyle="1">
    <w:name w:val="Indeks"/>
    <w:basedOn w:val="Normal"/>
    <w:qFormat/>
    <w:rsid w:val="00784caa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318cc"/>
    <w:pPr/>
    <w:rPr/>
  </w:style>
  <w:style w:type="paragraph" w:styleId="Gwka" w:customStyle="1">
    <w:name w:val="Header"/>
    <w:basedOn w:val="Normal"/>
    <w:next w:val="Tretekstu"/>
    <w:rsid w:val="00784caa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Nagwek51" w:customStyle="1">
    <w:name w:val="Nagłówek5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5" w:customStyle="1">
    <w:name w:val="Podpis5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41" w:customStyle="1">
    <w:name w:val="Nagłówek4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4" w:customStyle="1">
    <w:name w:val="Podpis4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31" w:customStyle="1">
    <w:name w:val="Nagłówek3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3" w:customStyle="1">
    <w:name w:val="Podpis3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21" w:customStyle="1">
    <w:name w:val="Nagłówek2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2" w:customStyle="1">
    <w:name w:val="Podpis2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784caa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Podpis1" w:customStyle="1">
    <w:name w:val="Podpis1"/>
    <w:basedOn w:val="Normal"/>
    <w:qFormat/>
    <w:rsid w:val="00784caa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link w:val="StopkaZnak1"/>
    <w:uiPriority w:val="99"/>
    <w:semiHidden/>
    <w:unhideWhenUsed/>
    <w:rsid w:val="004b561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qFormat/>
    <w:rsid w:val="00784caa"/>
    <w:pPr>
      <w:ind w:left="720" w:hanging="0"/>
    </w:pPr>
    <w:rPr/>
  </w:style>
  <w:style w:type="paragraph" w:styleId="Zawartotabeli" w:customStyle="1">
    <w:name w:val="Zawartość tabeli"/>
    <w:basedOn w:val="Normal"/>
    <w:qFormat/>
    <w:rsid w:val="00784caa"/>
    <w:pPr>
      <w:suppressLineNumbers/>
    </w:pPr>
    <w:rPr/>
  </w:style>
  <w:style w:type="paragraph" w:styleId="Nagwektabeli" w:customStyle="1">
    <w:name w:val="Nagłówek tabeli"/>
    <w:basedOn w:val="Zawartotabeli"/>
    <w:qFormat/>
    <w:rsid w:val="00784caa"/>
    <w:pPr>
      <w:jc w:val="center"/>
    </w:pPr>
    <w:rPr>
      <w:b/>
      <w:bCs/>
    </w:rPr>
  </w:style>
  <w:style w:type="paragraph" w:styleId="Lista21" w:customStyle="1">
    <w:name w:val="Lista 21"/>
    <w:basedOn w:val="Normal"/>
    <w:qFormat/>
    <w:rsid w:val="00784caa"/>
    <w:pPr>
      <w:ind w:left="566" w:hanging="283"/>
    </w:pPr>
    <w:rPr/>
  </w:style>
  <w:style w:type="paragraph" w:styleId="Lista31" w:customStyle="1">
    <w:name w:val="Lista 31"/>
    <w:basedOn w:val="Normal"/>
    <w:qFormat/>
    <w:rsid w:val="00784caa"/>
    <w:pPr>
      <w:ind w:left="849" w:hanging="283"/>
    </w:pPr>
    <w:rPr/>
  </w:style>
  <w:style w:type="paragraph" w:styleId="Listakontynuacja1" w:customStyle="1">
    <w:name w:val="Lista - kontynuacja1"/>
    <w:basedOn w:val="Normal"/>
    <w:qFormat/>
    <w:rsid w:val="00784caa"/>
    <w:pPr>
      <w:spacing w:before="0" w:after="120"/>
      <w:ind w:left="283" w:hanging="0"/>
    </w:pPr>
    <w:rPr/>
  </w:style>
  <w:style w:type="paragraph" w:styleId="Wcicietrecitekstu">
    <w:name w:val="Body Text Indent"/>
    <w:basedOn w:val="Normal"/>
    <w:rsid w:val="00784caa"/>
    <w:pPr>
      <w:spacing w:before="0" w:after="120"/>
      <w:ind w:left="283" w:hanging="0"/>
    </w:pPr>
    <w:rPr/>
  </w:style>
  <w:style w:type="paragraph" w:styleId="Tekstpodstawowyzwciciem21" w:customStyle="1">
    <w:name w:val="Tekst podstawowy z wcięciem 21"/>
    <w:basedOn w:val="Wcicietrecitekstu"/>
    <w:qFormat/>
    <w:rsid w:val="00784caa"/>
    <w:pPr>
      <w:ind w:left="283" w:firstLine="210"/>
    </w:pPr>
    <w:rPr/>
  </w:style>
  <w:style w:type="paragraph" w:styleId="BalloonText">
    <w:name w:val="Balloon Text"/>
    <w:basedOn w:val="Normal"/>
    <w:qFormat/>
    <w:rsid w:val="00784caa"/>
    <w:pPr/>
    <w:rPr>
      <w:rFonts w:ascii="Tahoma" w:hAnsi="Tahoma" w:cs="Times New Roman"/>
      <w:sz w:val="16"/>
      <w:szCs w:val="16"/>
    </w:rPr>
  </w:style>
  <w:style w:type="paragraph" w:styleId="Przypisdolny" w:customStyle="1">
    <w:name w:val="Footnote Text"/>
    <w:basedOn w:val="Normal"/>
    <w:rsid w:val="00784caa"/>
    <w:pPr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qFormat/>
    <w:rsid w:val="00784caa"/>
    <w:pPr>
      <w:widowControl/>
      <w:suppressAutoHyphens w:val="false"/>
      <w:spacing w:before="280" w:after="280"/>
    </w:pPr>
    <w:rPr>
      <w:rFonts w:eastAsia="Times New Roman" w:cs="Times New Roman"/>
    </w:rPr>
  </w:style>
  <w:style w:type="paragraph" w:styleId="Przypiskocowy" w:customStyle="1">
    <w:name w:val="Endnote Text"/>
    <w:basedOn w:val="Normal"/>
    <w:link w:val="TekstprzypisukocowegoZnak1"/>
    <w:uiPriority w:val="99"/>
    <w:semiHidden/>
    <w:unhideWhenUsed/>
    <w:rsid w:val="00c50391"/>
    <w:pPr/>
    <w:rPr>
      <w:sz w:val="20"/>
      <w:szCs w:val="20"/>
    </w:rPr>
  </w:style>
  <w:style w:type="paragraph" w:styleId="Default" w:customStyle="1">
    <w:name w:val="Default"/>
    <w:qFormat/>
    <w:rsid w:val="0031021e"/>
    <w:pPr>
      <w:widowControl/>
      <w:suppressAutoHyphens w:val="true"/>
      <w:bidi w:val="0"/>
      <w:spacing w:before="0" w:after="0"/>
      <w:jc w:val="left"/>
    </w:pPr>
    <w:rPr>
      <w:rFonts w:ascii="Calibri" w:hAnsi="Calibri" w:cs="Calibri" w:eastAsia="Times New Roman"/>
      <w:color w:val="000000"/>
      <w:kern w:val="0"/>
      <w:sz w:val="24"/>
      <w:szCs w:val="24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256b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256bd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F6C9B-9A24-4262-BA6A-8C87A2BE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Application>LibreOffice/7.1.2.2$Windows_X86_64 LibreOffice_project/8a45595d069ef5570103caea1b71cc9d82b2aae4</Application>
  <AppVersion>15.0000</AppVersion>
  <Pages>8</Pages>
  <Words>2384</Words>
  <Characters>15114</Characters>
  <CharactersWithSpaces>18951</CharactersWithSpaces>
  <Paragraphs>79</Paragraphs>
  <Company>Rafako S.A.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2021-11-23T07:37:00Z</dcterms:created>
  <dc:creator>PC05</dc:creator>
  <dc:description/>
  <dc:language>pl-PL</dc:language>
  <cp:lastModifiedBy/>
  <cp:lastPrinted>2021-06-29T12:53:00Z</cp:lastPrinted>
  <dcterms:modified xsi:type="dcterms:W3CDTF">2022-01-21T14:31:04Z</dcterms:modified>
  <cp:revision>418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